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BB3" w:rsidRPr="002B09FB" w:rsidRDefault="00DE7BB3" w:rsidP="00DE7BB3">
      <w:pPr>
        <w:pStyle w:val="1"/>
        <w:ind w:left="721" w:hanging="721"/>
        <w:rPr>
          <w:rFonts w:ascii="標楷體" w:eastAsia="標楷體" w:hAnsi="標楷體" w:hint="eastAsia"/>
          <w:kern w:val="0"/>
        </w:rPr>
      </w:pPr>
      <w:r w:rsidRPr="002B09FB">
        <w:rPr>
          <w:rFonts w:ascii="標楷體" w:eastAsia="標楷體" w:hAnsi="標楷體"/>
          <w:kern w:val="0"/>
        </w:rPr>
        <w:t>國立中興大學</w:t>
      </w:r>
      <w:r w:rsidRPr="002B09FB">
        <w:rPr>
          <w:rFonts w:ascii="標楷體" w:eastAsia="標楷體" w:hAnsi="標楷體" w:hint="eastAsia"/>
          <w:kern w:val="0"/>
        </w:rPr>
        <w:t>森林學系</w:t>
      </w:r>
      <w:r w:rsidRPr="002B09FB">
        <w:rPr>
          <w:rFonts w:ascii="標楷體" w:eastAsia="標楷體" w:hAnsi="標楷體"/>
          <w:kern w:val="0"/>
        </w:rPr>
        <w:t>課</w:t>
      </w:r>
      <w:bookmarkStart w:id="0" w:name="_GoBack"/>
      <w:r w:rsidRPr="002B09FB">
        <w:rPr>
          <w:rFonts w:ascii="標楷體" w:eastAsia="標楷體" w:hAnsi="標楷體"/>
          <w:kern w:val="0"/>
        </w:rPr>
        <w:t>程委員會組織章程</w:t>
      </w:r>
      <w:bookmarkEnd w:id="0"/>
    </w:p>
    <w:p w:rsidR="00DE7BB3" w:rsidRPr="006B13DA" w:rsidRDefault="00DE7BB3" w:rsidP="00DE7BB3">
      <w:pPr>
        <w:spacing w:line="300" w:lineRule="exact"/>
        <w:ind w:left="1041" w:hanging="1041"/>
        <w:rPr>
          <w:rStyle w:val="a3"/>
          <w:rFonts w:hint="eastAsia"/>
        </w:rPr>
      </w:pPr>
    </w:p>
    <w:p w:rsidR="00DE7BB3" w:rsidRPr="006B13DA" w:rsidRDefault="00DE7BB3" w:rsidP="00DE7BB3">
      <w:pPr>
        <w:pStyle w:val="18cm"/>
        <w:ind w:left="1200"/>
        <w:jc w:val="right"/>
        <w:rPr>
          <w:rFonts w:hint="eastAsia"/>
        </w:rPr>
      </w:pPr>
      <w:r w:rsidRPr="006B13DA">
        <w:rPr>
          <w:rFonts w:hint="eastAsia"/>
        </w:rPr>
        <w:t>90</w:t>
      </w:r>
      <w:r w:rsidRPr="006B13DA">
        <w:rPr>
          <w:rFonts w:hint="eastAsia"/>
        </w:rPr>
        <w:t>年</w:t>
      </w:r>
      <w:r w:rsidRPr="006B13DA">
        <w:rPr>
          <w:rFonts w:hint="eastAsia"/>
        </w:rPr>
        <w:t>9</w:t>
      </w:r>
      <w:r w:rsidRPr="006B13DA">
        <w:rPr>
          <w:rFonts w:hint="eastAsia"/>
        </w:rPr>
        <w:t>月</w:t>
      </w:r>
      <w:r w:rsidRPr="006B13DA">
        <w:rPr>
          <w:rFonts w:hint="eastAsia"/>
        </w:rPr>
        <w:t>25</w:t>
      </w:r>
      <w:r w:rsidRPr="006B13DA">
        <w:rPr>
          <w:rFonts w:hint="eastAsia"/>
        </w:rPr>
        <w:t>五日第</w:t>
      </w:r>
      <w:r w:rsidRPr="006B13DA">
        <w:rPr>
          <w:rFonts w:hint="eastAsia"/>
        </w:rPr>
        <w:t>157</w:t>
      </w:r>
      <w:r w:rsidRPr="006B13DA">
        <w:rPr>
          <w:rFonts w:hint="eastAsia"/>
        </w:rPr>
        <w:t>系</w:t>
      </w:r>
      <w:proofErr w:type="gramStart"/>
      <w:r w:rsidRPr="006B13DA">
        <w:rPr>
          <w:rFonts w:hint="eastAsia"/>
        </w:rPr>
        <w:t>務</w:t>
      </w:r>
      <w:proofErr w:type="gramEnd"/>
      <w:r w:rsidRPr="006B13DA">
        <w:rPr>
          <w:rFonts w:hint="eastAsia"/>
        </w:rPr>
        <w:t>會議通過</w:t>
      </w:r>
    </w:p>
    <w:p w:rsidR="00DE7BB3" w:rsidRPr="006B13DA" w:rsidRDefault="00DE7BB3" w:rsidP="00DE7BB3">
      <w:pPr>
        <w:pStyle w:val="18cm"/>
        <w:ind w:left="1200"/>
        <w:jc w:val="right"/>
        <w:rPr>
          <w:rFonts w:hint="eastAsia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8"/>
          <w:attr w:name="Year" w:val="1995"/>
        </w:smartTagPr>
        <w:r w:rsidRPr="006B13DA">
          <w:rPr>
            <w:rFonts w:hint="eastAsia"/>
          </w:rPr>
          <w:t>95</w:t>
        </w:r>
        <w:r w:rsidRPr="006B13DA">
          <w:rPr>
            <w:rFonts w:hint="eastAsia"/>
          </w:rPr>
          <w:t>年</w:t>
        </w:r>
        <w:r w:rsidRPr="006B13DA">
          <w:rPr>
            <w:rFonts w:hint="eastAsia"/>
          </w:rPr>
          <w:t>8</w:t>
        </w:r>
        <w:r w:rsidRPr="006B13DA">
          <w:rPr>
            <w:rFonts w:hint="eastAsia"/>
          </w:rPr>
          <w:t>月</w:t>
        </w:r>
        <w:r w:rsidRPr="006B13DA">
          <w:rPr>
            <w:rFonts w:hint="eastAsia"/>
          </w:rPr>
          <w:t>1</w:t>
        </w:r>
        <w:r w:rsidRPr="006B13DA">
          <w:rPr>
            <w:rFonts w:hint="eastAsia"/>
          </w:rPr>
          <w:t>日</w:t>
        </w:r>
      </w:smartTag>
      <w:r w:rsidRPr="006B13DA">
        <w:rPr>
          <w:rFonts w:hint="eastAsia"/>
        </w:rPr>
        <w:t>第</w:t>
      </w:r>
      <w:r w:rsidRPr="006B13DA">
        <w:rPr>
          <w:rFonts w:hint="eastAsia"/>
        </w:rPr>
        <w:t>203</w:t>
      </w:r>
      <w:r w:rsidRPr="006B13DA">
        <w:rPr>
          <w:rFonts w:hint="eastAsia"/>
        </w:rPr>
        <w:t>系</w:t>
      </w:r>
      <w:proofErr w:type="gramStart"/>
      <w:r w:rsidRPr="006B13DA">
        <w:rPr>
          <w:rFonts w:hint="eastAsia"/>
        </w:rPr>
        <w:t>務</w:t>
      </w:r>
      <w:proofErr w:type="gramEnd"/>
      <w:r w:rsidRPr="006B13DA">
        <w:rPr>
          <w:rFonts w:hint="eastAsia"/>
        </w:rPr>
        <w:t>會議修正通過第一、三條</w:t>
      </w:r>
    </w:p>
    <w:p w:rsidR="00DE7BB3" w:rsidRDefault="00DE7BB3" w:rsidP="00DE7BB3">
      <w:pPr>
        <w:pStyle w:val="18cm"/>
        <w:ind w:left="1200"/>
        <w:jc w:val="right"/>
      </w:pP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5"/>
          <w:attr w:name="Year" w:val="1997"/>
        </w:smartTagPr>
        <w:r w:rsidRPr="006B13DA">
          <w:rPr>
            <w:rFonts w:hint="eastAsia"/>
          </w:rPr>
          <w:t>97</w:t>
        </w:r>
        <w:r w:rsidRPr="006B13DA">
          <w:rPr>
            <w:rFonts w:hint="eastAsia"/>
          </w:rPr>
          <w:t>年</w:t>
        </w:r>
        <w:r w:rsidRPr="006B13DA">
          <w:rPr>
            <w:rFonts w:hint="eastAsia"/>
          </w:rPr>
          <w:t>5</w:t>
        </w:r>
        <w:r w:rsidRPr="006B13DA">
          <w:rPr>
            <w:rFonts w:hint="eastAsia"/>
          </w:rPr>
          <w:t>月</w:t>
        </w:r>
        <w:r w:rsidRPr="006B13DA">
          <w:rPr>
            <w:rFonts w:hint="eastAsia"/>
          </w:rPr>
          <w:t>15</w:t>
        </w:r>
        <w:r w:rsidRPr="006B13DA">
          <w:rPr>
            <w:rFonts w:hint="eastAsia"/>
          </w:rPr>
          <w:t>日</w:t>
        </w:r>
      </w:smartTag>
      <w:r w:rsidRPr="006B13DA">
        <w:rPr>
          <w:rFonts w:hint="eastAsia"/>
        </w:rPr>
        <w:t>第</w:t>
      </w:r>
      <w:r w:rsidRPr="006B13DA">
        <w:rPr>
          <w:rFonts w:hint="eastAsia"/>
        </w:rPr>
        <w:t>215</w:t>
      </w:r>
      <w:r w:rsidRPr="006B13DA">
        <w:rPr>
          <w:rFonts w:hint="eastAsia"/>
        </w:rPr>
        <w:t>系</w:t>
      </w:r>
      <w:proofErr w:type="gramStart"/>
      <w:r w:rsidRPr="006B13DA">
        <w:rPr>
          <w:rFonts w:hint="eastAsia"/>
        </w:rPr>
        <w:t>務</w:t>
      </w:r>
      <w:proofErr w:type="gramEnd"/>
      <w:r w:rsidRPr="006B13DA">
        <w:rPr>
          <w:rFonts w:hint="eastAsia"/>
        </w:rPr>
        <w:t>會議修正通過第三條</w:t>
      </w:r>
    </w:p>
    <w:p w:rsidR="00DE7BB3" w:rsidRPr="002B09FB" w:rsidRDefault="00DE7BB3" w:rsidP="00DE7BB3">
      <w:pPr>
        <w:pStyle w:val="18cm"/>
        <w:ind w:left="1200"/>
        <w:jc w:val="right"/>
        <w:rPr>
          <w:rFonts w:hint="eastAsia"/>
          <w:u w:val="single"/>
        </w:rPr>
      </w:pPr>
      <w:r w:rsidRPr="002B09FB">
        <w:rPr>
          <w:rFonts w:hint="eastAsia"/>
          <w:u w:val="single"/>
        </w:rPr>
        <w:t>11</w:t>
      </w:r>
      <w:r w:rsidRPr="002B09FB">
        <w:rPr>
          <w:u w:val="single"/>
        </w:rPr>
        <w:t>0</w:t>
      </w:r>
      <w:r w:rsidRPr="002B09FB">
        <w:rPr>
          <w:u w:val="single"/>
        </w:rPr>
        <w:t>年</w:t>
      </w:r>
      <w:r w:rsidRPr="002B09FB">
        <w:rPr>
          <w:rFonts w:hint="eastAsia"/>
          <w:u w:val="single"/>
        </w:rPr>
        <w:t>9</w:t>
      </w:r>
      <w:r w:rsidRPr="002B09FB">
        <w:rPr>
          <w:rFonts w:hint="eastAsia"/>
          <w:u w:val="single"/>
        </w:rPr>
        <w:t>月</w:t>
      </w:r>
      <w:r w:rsidRPr="002B09FB">
        <w:rPr>
          <w:rFonts w:hint="eastAsia"/>
          <w:u w:val="single"/>
        </w:rPr>
        <w:t>13</w:t>
      </w:r>
      <w:r w:rsidRPr="002B09FB">
        <w:rPr>
          <w:rFonts w:hint="eastAsia"/>
          <w:u w:val="single"/>
        </w:rPr>
        <w:t>日第</w:t>
      </w:r>
      <w:r w:rsidRPr="002B09FB">
        <w:rPr>
          <w:rFonts w:hint="eastAsia"/>
          <w:u w:val="single"/>
        </w:rPr>
        <w:t>288</w:t>
      </w:r>
      <w:r w:rsidRPr="002B09FB">
        <w:rPr>
          <w:rFonts w:hint="eastAsia"/>
          <w:u w:val="single"/>
        </w:rPr>
        <w:t>系</w:t>
      </w:r>
      <w:proofErr w:type="gramStart"/>
      <w:r w:rsidRPr="002B09FB">
        <w:rPr>
          <w:rFonts w:hint="eastAsia"/>
          <w:u w:val="single"/>
        </w:rPr>
        <w:t>務</w:t>
      </w:r>
      <w:proofErr w:type="gramEnd"/>
      <w:r w:rsidRPr="002B09FB">
        <w:rPr>
          <w:rFonts w:hint="eastAsia"/>
          <w:u w:val="single"/>
        </w:rPr>
        <w:t>會議修正通過第一、</w:t>
      </w:r>
      <w:r>
        <w:rPr>
          <w:rFonts w:hint="eastAsia"/>
          <w:u w:val="single"/>
        </w:rPr>
        <w:t>四、</w:t>
      </w:r>
      <w:r w:rsidRPr="002B09FB">
        <w:rPr>
          <w:rFonts w:hint="eastAsia"/>
          <w:u w:val="single"/>
        </w:rPr>
        <w:t>五條</w:t>
      </w:r>
    </w:p>
    <w:p w:rsidR="00DE7BB3" w:rsidRPr="006B13DA" w:rsidRDefault="00DE7BB3" w:rsidP="00DE7BB3">
      <w:pPr>
        <w:spacing w:line="300" w:lineRule="exact"/>
        <w:ind w:left="1041" w:hanging="1041"/>
        <w:rPr>
          <w:rStyle w:val="a3"/>
          <w:rFonts w:hint="eastAsia"/>
        </w:rPr>
      </w:pPr>
    </w:p>
    <w:p w:rsidR="00DE7BB3" w:rsidRPr="006B13DA" w:rsidRDefault="00DE7BB3" w:rsidP="00DE7BB3">
      <w:pPr>
        <w:ind w:left="1041" w:hanging="1041"/>
        <w:rPr>
          <w:rFonts w:hint="eastAsia"/>
        </w:rPr>
      </w:pPr>
      <w:r w:rsidRPr="006B13DA">
        <w:rPr>
          <w:rStyle w:val="a3"/>
        </w:rPr>
        <w:t>第一條</w:t>
      </w:r>
      <w:r w:rsidRPr="006B13DA">
        <w:rPr>
          <w:rStyle w:val="a3"/>
          <w:rFonts w:hint="eastAsia"/>
        </w:rPr>
        <w:t xml:space="preserve">　</w:t>
      </w:r>
      <w:r w:rsidRPr="006B13DA">
        <w:t>依據本</w:t>
      </w:r>
      <w:r w:rsidRPr="006B13DA">
        <w:rPr>
          <w:rFonts w:hint="eastAsia"/>
        </w:rPr>
        <w:t>校</w:t>
      </w:r>
      <w:r w:rsidRPr="006B13DA">
        <w:t>組織</w:t>
      </w:r>
      <w:r>
        <w:rPr>
          <w:u w:val="single"/>
        </w:rPr>
        <w:t>規</w:t>
      </w:r>
      <w:r w:rsidRPr="006B13DA">
        <w:t>程第十</w:t>
      </w:r>
      <w:r w:rsidRPr="006B13DA">
        <w:rPr>
          <w:rFonts w:hint="eastAsia"/>
        </w:rPr>
        <w:t>二</w:t>
      </w:r>
      <w:r w:rsidRPr="006B13DA">
        <w:t>條</w:t>
      </w:r>
      <w:r w:rsidRPr="006B13DA">
        <w:rPr>
          <w:rFonts w:hint="eastAsia"/>
        </w:rPr>
        <w:t>及</w:t>
      </w:r>
      <w:r>
        <w:rPr>
          <w:rFonts w:hint="eastAsia"/>
          <w:u w:val="single"/>
        </w:rPr>
        <w:t>本校</w:t>
      </w:r>
      <w:r w:rsidRPr="006B13DA">
        <w:t>課程委員會組織章程</w:t>
      </w:r>
      <w:r w:rsidRPr="006B13DA">
        <w:rPr>
          <w:rFonts w:hint="eastAsia"/>
        </w:rPr>
        <w:t>第</w:t>
      </w:r>
      <w:r w:rsidRPr="002B09FB">
        <w:rPr>
          <w:rFonts w:hint="eastAsia"/>
          <w:u w:val="single"/>
        </w:rPr>
        <w:t>五</w:t>
      </w:r>
      <w:r w:rsidRPr="006B13DA">
        <w:rPr>
          <w:rFonts w:hint="eastAsia"/>
        </w:rPr>
        <w:t>條之</w:t>
      </w:r>
      <w:r w:rsidRPr="006B13DA">
        <w:t>規定，設置「國立中興大學</w:t>
      </w:r>
      <w:r w:rsidRPr="006B13DA">
        <w:rPr>
          <w:rFonts w:hint="eastAsia"/>
        </w:rPr>
        <w:t>森林學系</w:t>
      </w:r>
      <w:r w:rsidRPr="006B13DA">
        <w:t>課程委員會」</w:t>
      </w:r>
      <w:r w:rsidRPr="006B13DA">
        <w:rPr>
          <w:rFonts w:hint="eastAsia"/>
        </w:rPr>
        <w:t>(</w:t>
      </w:r>
      <w:r w:rsidRPr="006B13DA">
        <w:t>以下簡稱「本會」</w:t>
      </w:r>
      <w:r w:rsidRPr="006B13DA">
        <w:rPr>
          <w:rFonts w:hint="eastAsia"/>
        </w:rPr>
        <w:t>)</w:t>
      </w:r>
      <w:r w:rsidRPr="006B13DA">
        <w:t>。</w:t>
      </w:r>
    </w:p>
    <w:p w:rsidR="00DE7BB3" w:rsidRPr="006B13DA" w:rsidRDefault="00DE7BB3" w:rsidP="00DE7BB3">
      <w:pPr>
        <w:ind w:left="1041" w:hanging="1041"/>
        <w:rPr>
          <w:rFonts w:hint="eastAsia"/>
        </w:rPr>
      </w:pPr>
      <w:r w:rsidRPr="006B13DA">
        <w:rPr>
          <w:rStyle w:val="a3"/>
        </w:rPr>
        <w:t>第二條</w:t>
      </w:r>
      <w:r w:rsidRPr="006B13DA">
        <w:rPr>
          <w:rStyle w:val="a3"/>
          <w:rFonts w:hint="eastAsia"/>
        </w:rPr>
        <w:t xml:space="preserve">　</w:t>
      </w:r>
      <w:r w:rsidRPr="006B13DA">
        <w:t>本會</w:t>
      </w:r>
      <w:r w:rsidRPr="006B13DA">
        <w:rPr>
          <w:rFonts w:hint="eastAsia"/>
        </w:rPr>
        <w:t>之職掌如下：</w:t>
      </w:r>
    </w:p>
    <w:p w:rsidR="00DE7BB3" w:rsidRPr="006B13DA" w:rsidRDefault="00DE7BB3" w:rsidP="00DE7BB3">
      <w:pPr>
        <w:pStyle w:val="a4"/>
        <w:spacing w:line="400" w:lineRule="exact"/>
        <w:ind w:left="1480" w:hangingChars="200" w:hanging="520"/>
        <w:rPr>
          <w:rFonts w:hint="eastAsia"/>
        </w:rPr>
      </w:pPr>
      <w:r w:rsidRPr="006B13DA">
        <w:rPr>
          <w:rFonts w:hint="eastAsia"/>
        </w:rPr>
        <w:t>一、根據相關規定，及本系未來之發展，</w:t>
      </w:r>
      <w:r w:rsidRPr="006B13DA">
        <w:t>規劃並訂定</w:t>
      </w:r>
      <w:r w:rsidRPr="006B13DA">
        <w:rPr>
          <w:rFonts w:hint="eastAsia"/>
        </w:rPr>
        <w:t>本</w:t>
      </w:r>
      <w:r w:rsidRPr="006B13DA">
        <w:t>系課程、學分與內容之準則</w:t>
      </w:r>
      <w:r w:rsidRPr="006B13DA">
        <w:rPr>
          <w:rFonts w:hint="eastAsia"/>
        </w:rPr>
        <w:t>。</w:t>
      </w:r>
    </w:p>
    <w:p w:rsidR="00DE7BB3" w:rsidRPr="006B13DA" w:rsidRDefault="00DE7BB3" w:rsidP="00DE7BB3">
      <w:pPr>
        <w:pStyle w:val="a4"/>
        <w:spacing w:line="400" w:lineRule="exact"/>
        <w:ind w:left="1480" w:hangingChars="200" w:hanging="520"/>
        <w:rPr>
          <w:rFonts w:hint="eastAsia"/>
        </w:rPr>
      </w:pPr>
      <w:r w:rsidRPr="006B13DA">
        <w:rPr>
          <w:rFonts w:hint="eastAsia"/>
        </w:rPr>
        <w:t>二、</w:t>
      </w:r>
      <w:r w:rsidRPr="006B13DA">
        <w:t>審議</w:t>
      </w:r>
      <w:r w:rsidRPr="006B13DA">
        <w:rPr>
          <w:rFonts w:hint="eastAsia"/>
        </w:rPr>
        <w:t>有關本系各課程開設、停開等事宜。</w:t>
      </w:r>
    </w:p>
    <w:p w:rsidR="00DE7BB3" w:rsidRPr="006B13DA" w:rsidRDefault="00DE7BB3" w:rsidP="00DE7BB3">
      <w:pPr>
        <w:pStyle w:val="a4"/>
        <w:spacing w:line="400" w:lineRule="exact"/>
        <w:ind w:left="1480" w:hangingChars="200" w:hanging="520"/>
        <w:rPr>
          <w:rFonts w:hint="eastAsia"/>
        </w:rPr>
      </w:pPr>
      <w:r w:rsidRPr="006B13DA">
        <w:rPr>
          <w:rFonts w:hint="eastAsia"/>
        </w:rPr>
        <w:t>三、</w:t>
      </w:r>
      <w:r w:rsidRPr="006B13DA">
        <w:t>協調</w:t>
      </w:r>
      <w:r w:rsidRPr="006B13DA">
        <w:rPr>
          <w:rFonts w:hint="eastAsia"/>
        </w:rPr>
        <w:t>並</w:t>
      </w:r>
      <w:r w:rsidRPr="006B13DA">
        <w:t>處理</w:t>
      </w:r>
      <w:r w:rsidRPr="006B13DA">
        <w:rPr>
          <w:rFonts w:hint="eastAsia"/>
        </w:rPr>
        <w:t>本系課程相關</w:t>
      </w:r>
      <w:r w:rsidRPr="006B13DA">
        <w:t>事宜。</w:t>
      </w:r>
    </w:p>
    <w:p w:rsidR="00DE7BB3" w:rsidRPr="006B13DA" w:rsidRDefault="00DE7BB3" w:rsidP="00DE7BB3">
      <w:pPr>
        <w:ind w:left="1041" w:hanging="1041"/>
        <w:rPr>
          <w:rFonts w:hint="eastAsia"/>
        </w:rPr>
      </w:pPr>
      <w:r w:rsidRPr="006B13DA">
        <w:rPr>
          <w:rStyle w:val="a3"/>
        </w:rPr>
        <w:t>第三條</w:t>
      </w:r>
      <w:r w:rsidRPr="006B13DA">
        <w:rPr>
          <w:rStyle w:val="a3"/>
          <w:rFonts w:hint="eastAsia"/>
        </w:rPr>
        <w:t xml:space="preserve">　</w:t>
      </w:r>
      <w:r w:rsidRPr="006B13DA">
        <w:t>本會以</w:t>
      </w:r>
      <w:r w:rsidRPr="006B13DA">
        <w:rPr>
          <w:rFonts w:hint="eastAsia"/>
        </w:rPr>
        <w:t>系主任</w:t>
      </w:r>
      <w:r w:rsidRPr="006B13DA">
        <w:t>為主任委員兼召集人，</w:t>
      </w:r>
      <w:r w:rsidRPr="006B13DA">
        <w:rPr>
          <w:rFonts w:hint="eastAsia"/>
        </w:rPr>
        <w:t>另</w:t>
      </w:r>
      <w:r w:rsidRPr="006B13DA">
        <w:t>由本</w:t>
      </w:r>
      <w:r w:rsidRPr="006B13DA">
        <w:rPr>
          <w:rFonts w:hint="eastAsia"/>
        </w:rPr>
        <w:t>系</w:t>
      </w:r>
      <w:r w:rsidRPr="006B13DA">
        <w:t>專任</w:t>
      </w:r>
      <w:r w:rsidRPr="006B13DA">
        <w:rPr>
          <w:rFonts w:hint="eastAsia"/>
        </w:rPr>
        <w:t>講師</w:t>
      </w:r>
      <w:r w:rsidRPr="006B13DA">
        <w:t>以上教師互選委員</w:t>
      </w:r>
      <w:r w:rsidRPr="006B13DA">
        <w:rPr>
          <w:rFonts w:hint="eastAsia"/>
        </w:rPr>
        <w:t>八</w:t>
      </w:r>
      <w:r w:rsidRPr="00940138">
        <w:t>人</w:t>
      </w:r>
      <w:r w:rsidRPr="00940138">
        <w:rPr>
          <w:rFonts w:hint="eastAsia"/>
        </w:rPr>
        <w:t>及學生代表一人組成。教師互選之委員中</w:t>
      </w:r>
      <w:proofErr w:type="gramStart"/>
      <w:r w:rsidRPr="00940138">
        <w:rPr>
          <w:rFonts w:hint="eastAsia"/>
        </w:rPr>
        <w:t>林學組</w:t>
      </w:r>
      <w:proofErr w:type="gramEnd"/>
      <w:r w:rsidRPr="00940138">
        <w:rPr>
          <w:rFonts w:hint="eastAsia"/>
        </w:rPr>
        <w:t>、木材科學組各四人，具副教授資</w:t>
      </w:r>
      <w:r w:rsidRPr="006B13DA">
        <w:rPr>
          <w:rFonts w:hint="eastAsia"/>
        </w:rPr>
        <w:t>格以上之委員不得低於三分之二</w:t>
      </w:r>
      <w:r w:rsidRPr="006B13DA">
        <w:rPr>
          <w:rFonts w:hint="eastAsia"/>
        </w:rPr>
        <w:t>(</w:t>
      </w:r>
      <w:r w:rsidRPr="006B13DA">
        <w:rPr>
          <w:rFonts w:hint="eastAsia"/>
        </w:rPr>
        <w:t>含</w:t>
      </w:r>
      <w:r w:rsidRPr="006B13DA">
        <w:rPr>
          <w:rFonts w:hint="eastAsia"/>
        </w:rPr>
        <w:t>)</w:t>
      </w:r>
      <w:r w:rsidRPr="006B13DA">
        <w:t>，任期一年</w:t>
      </w:r>
      <w:r w:rsidRPr="006B13DA">
        <w:rPr>
          <w:rFonts w:hint="eastAsia"/>
        </w:rPr>
        <w:t>，連選得連任</w:t>
      </w:r>
      <w:r w:rsidRPr="006B13DA">
        <w:t>。主任委員得</w:t>
      </w:r>
      <w:r w:rsidRPr="006B13DA">
        <w:rPr>
          <w:rFonts w:hint="eastAsia"/>
        </w:rPr>
        <w:t>視需要</w:t>
      </w:r>
      <w:r w:rsidRPr="006B13DA">
        <w:t>，邀請有關</w:t>
      </w:r>
      <w:r w:rsidRPr="006B13DA">
        <w:rPr>
          <w:rFonts w:hint="eastAsia"/>
        </w:rPr>
        <w:t>人員</w:t>
      </w:r>
      <w:r w:rsidRPr="006B13DA">
        <w:t>列席</w:t>
      </w:r>
      <w:r w:rsidRPr="006B13DA">
        <w:rPr>
          <w:rFonts w:hint="eastAsia"/>
        </w:rPr>
        <w:t>。</w:t>
      </w:r>
    </w:p>
    <w:p w:rsidR="00DE7BB3" w:rsidRPr="006B13DA" w:rsidRDefault="00DE7BB3" w:rsidP="00DE7BB3">
      <w:pPr>
        <w:ind w:left="1041" w:hanging="1041"/>
        <w:rPr>
          <w:rFonts w:hint="eastAsia"/>
          <w:sz w:val="27"/>
          <w:szCs w:val="27"/>
        </w:rPr>
      </w:pPr>
      <w:r w:rsidRPr="006B13DA">
        <w:rPr>
          <w:rStyle w:val="a3"/>
        </w:rPr>
        <w:t>第</w:t>
      </w:r>
      <w:r w:rsidRPr="006B13DA">
        <w:rPr>
          <w:rStyle w:val="a3"/>
          <w:rFonts w:hint="eastAsia"/>
        </w:rPr>
        <w:t>四</w:t>
      </w:r>
      <w:r w:rsidRPr="006B13DA">
        <w:rPr>
          <w:rStyle w:val="a3"/>
        </w:rPr>
        <w:t>條</w:t>
      </w:r>
      <w:r w:rsidRPr="006B13DA">
        <w:rPr>
          <w:rStyle w:val="a3"/>
          <w:rFonts w:hint="eastAsia"/>
        </w:rPr>
        <w:t xml:space="preserve">　</w:t>
      </w:r>
      <w:r w:rsidRPr="006B13DA">
        <w:t>本會每學</w:t>
      </w:r>
      <w:r w:rsidRPr="00255B31">
        <w:rPr>
          <w:u w:val="single"/>
        </w:rPr>
        <w:t>期</w:t>
      </w:r>
      <w:r w:rsidRPr="006B13DA">
        <w:t>至少召開會議一次。</w:t>
      </w:r>
    </w:p>
    <w:p w:rsidR="00DE7BB3" w:rsidRPr="006B13DA" w:rsidRDefault="00DE7BB3" w:rsidP="00DE7BB3">
      <w:pPr>
        <w:ind w:left="1041" w:hanging="1041"/>
        <w:rPr>
          <w:rFonts w:hint="eastAsia"/>
        </w:rPr>
      </w:pPr>
      <w:r w:rsidRPr="006B13DA">
        <w:rPr>
          <w:rStyle w:val="a3"/>
        </w:rPr>
        <w:t>第</w:t>
      </w:r>
      <w:r w:rsidRPr="002B09FB">
        <w:rPr>
          <w:rStyle w:val="a3"/>
          <w:u w:val="single"/>
        </w:rPr>
        <w:t>五</w:t>
      </w:r>
      <w:r w:rsidRPr="006B13DA">
        <w:rPr>
          <w:rStyle w:val="a3"/>
        </w:rPr>
        <w:t>條</w:t>
      </w:r>
      <w:r w:rsidRPr="006B13DA">
        <w:rPr>
          <w:rStyle w:val="a3"/>
          <w:rFonts w:hint="eastAsia"/>
        </w:rPr>
        <w:t xml:space="preserve">　</w:t>
      </w:r>
      <w:r w:rsidRPr="006B13DA">
        <w:t>本</w:t>
      </w:r>
      <w:r>
        <w:rPr>
          <w:u w:val="single"/>
        </w:rPr>
        <w:t>組織</w:t>
      </w:r>
      <w:r w:rsidRPr="006B13DA">
        <w:t>章程經</w:t>
      </w:r>
      <w:r w:rsidRPr="006B13DA">
        <w:rPr>
          <w:rFonts w:hint="eastAsia"/>
        </w:rPr>
        <w:t>系</w:t>
      </w:r>
      <w:proofErr w:type="gramStart"/>
      <w:r w:rsidRPr="006B13DA">
        <w:rPr>
          <w:rFonts w:hint="eastAsia"/>
        </w:rPr>
        <w:t>務</w:t>
      </w:r>
      <w:proofErr w:type="gramEnd"/>
      <w:r w:rsidRPr="006B13DA">
        <w:t>會議通過</w:t>
      </w:r>
      <w:r w:rsidRPr="006B13DA">
        <w:rPr>
          <w:rFonts w:hint="eastAsia"/>
        </w:rPr>
        <w:t>，</w:t>
      </w:r>
      <w:r w:rsidRPr="006B13DA">
        <w:t>並報請</w:t>
      </w:r>
      <w:r w:rsidRPr="008446F0">
        <w:rPr>
          <w:u w:val="single"/>
        </w:rPr>
        <w:t>院長</w:t>
      </w:r>
      <w:r w:rsidRPr="006B13DA">
        <w:t>核備後實施，修正時亦同。</w:t>
      </w:r>
    </w:p>
    <w:p w:rsidR="00363CD2" w:rsidRPr="00DE7BB3" w:rsidRDefault="00DE7BB3"/>
    <w:sectPr w:rsidR="00363CD2" w:rsidRPr="00DE7BB3" w:rsidSect="00DE7BB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顏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BB3"/>
    <w:rsid w:val="0044035D"/>
    <w:rsid w:val="00D81A03"/>
    <w:rsid w:val="00DE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3D89A3-2A56-4EFC-9543-37F612F4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BB3"/>
    <w:pPr>
      <w:widowControl w:val="0"/>
      <w:spacing w:line="400" w:lineRule="exact"/>
      <w:jc w:val="both"/>
    </w:pPr>
    <w:rPr>
      <w:rFonts w:ascii="Times New Roman" w:eastAsia="標楷體" w:hAnsi="Times New Roman" w:cs="Times New Roman"/>
      <w:spacing w:val="-10"/>
      <w:sz w:val="26"/>
      <w:szCs w:val="24"/>
    </w:rPr>
  </w:style>
  <w:style w:type="paragraph" w:styleId="1">
    <w:name w:val="heading 1"/>
    <w:basedOn w:val="a"/>
    <w:next w:val="a"/>
    <w:link w:val="10"/>
    <w:qFormat/>
    <w:rsid w:val="00DE7BB3"/>
    <w:pPr>
      <w:keepNext/>
      <w:spacing w:line="560" w:lineRule="exact"/>
      <w:jc w:val="center"/>
      <w:outlineLvl w:val="0"/>
    </w:pPr>
    <w:rPr>
      <w:rFonts w:ascii="Arial" w:eastAsia="全真顏體" w:hAnsi="Arial"/>
      <w:bCs/>
      <w:spacing w:val="-20"/>
      <w:kern w:val="52"/>
      <w:sz w:val="40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DE7BB3"/>
    <w:rPr>
      <w:rFonts w:ascii="Arial" w:eastAsia="全真顏體" w:hAnsi="Arial" w:cs="Times New Roman"/>
      <w:bCs/>
      <w:spacing w:val="-20"/>
      <w:kern w:val="52"/>
      <w:sz w:val="40"/>
      <w:szCs w:val="52"/>
    </w:rPr>
  </w:style>
  <w:style w:type="character" w:styleId="a3">
    <w:name w:val="Strong"/>
    <w:qFormat/>
    <w:rsid w:val="00DE7BB3"/>
    <w:rPr>
      <w:b/>
      <w:bCs/>
    </w:rPr>
  </w:style>
  <w:style w:type="paragraph" w:customStyle="1" w:styleId="18cm">
    <w:name w:val="縮18cm"/>
    <w:basedOn w:val="a"/>
    <w:rsid w:val="00DE7BB3"/>
    <w:pPr>
      <w:spacing w:line="240" w:lineRule="auto"/>
      <w:ind w:left="4536"/>
    </w:pPr>
    <w:rPr>
      <w:spacing w:val="0"/>
      <w:sz w:val="22"/>
      <w:szCs w:val="20"/>
    </w:rPr>
  </w:style>
  <w:style w:type="paragraph" w:customStyle="1" w:styleId="a4">
    <w:name w:val="縮四"/>
    <w:basedOn w:val="a"/>
    <w:rsid w:val="00DE7BB3"/>
    <w:pPr>
      <w:spacing w:line="480" w:lineRule="exact"/>
      <w:ind w:leftChars="400" w:left="800" w:hangingChars="400" w:hanging="400"/>
      <w:jc w:val="left"/>
    </w:pPr>
    <w:rPr>
      <w:spacing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NCHU</dc:creator>
  <cp:keywords/>
  <dc:description/>
  <cp:lastModifiedBy>NCHU</cp:lastModifiedBy>
  <cp:revision>1</cp:revision>
  <dcterms:created xsi:type="dcterms:W3CDTF">2021-09-15T00:36:00Z</dcterms:created>
  <dcterms:modified xsi:type="dcterms:W3CDTF">2021-09-15T00:36:00Z</dcterms:modified>
</cp:coreProperties>
</file>