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CB61BD" w:rsidRPr="003B3C45" w:rsidTr="00EA50A7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CB61BD" w:rsidRPr="003B3C45" w:rsidTr="00EA50A7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CB61BD" w:rsidRPr="003B3C45" w:rsidTr="00EA50A7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CB61BD" w:rsidRPr="003B3C45" w:rsidTr="00EA50A7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A950EC" w:rsidRDefault="00CB61BD" w:rsidP="00A950EC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</w:p>
          <w:p w:rsidR="00CB61BD" w:rsidRPr="003B3C45" w:rsidRDefault="00D96D02" w:rsidP="001C2C62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  <w:highlight w:val="cyan"/>
              </w:rPr>
              <w:t>備註：</w:t>
            </w:r>
            <w:r w:rsidR="00CB61BD" w:rsidRPr="00666E6D">
              <w:rPr>
                <w:rFonts w:cs="新細明體" w:hint="eastAsia"/>
                <w:kern w:val="0"/>
                <w:highlight w:val="cyan"/>
              </w:rPr>
              <w:t>1</w:t>
            </w:r>
            <w:r w:rsidR="00CB61BD" w:rsidRPr="00666E6D">
              <w:rPr>
                <w:rFonts w:cs="新細明體"/>
                <w:kern w:val="0"/>
                <w:highlight w:val="cyan"/>
              </w:rPr>
              <w:t>11</w:t>
            </w:r>
            <w:r w:rsidR="00CB61BD" w:rsidRPr="00666E6D">
              <w:rPr>
                <w:rFonts w:cs="新細明體" w:hint="eastAsia"/>
                <w:kern w:val="0"/>
                <w:highlight w:val="cyan"/>
              </w:rPr>
              <w:t>-</w:t>
            </w:r>
            <w:r w:rsidR="00CB61BD" w:rsidRPr="00666E6D">
              <w:rPr>
                <w:rFonts w:cs="新細明體"/>
                <w:kern w:val="0"/>
                <w:highlight w:val="cyan"/>
              </w:rPr>
              <w:t>1</w:t>
            </w:r>
            <w:r w:rsidR="00CB61BD" w:rsidRPr="00666E6D">
              <w:rPr>
                <w:rFonts w:cs="新細明體"/>
                <w:kern w:val="0"/>
                <w:highlight w:val="cyan"/>
              </w:rPr>
              <w:t>次課程會</w:t>
            </w:r>
            <w:r w:rsidR="00CB61BD" w:rsidRPr="00666E6D">
              <w:rPr>
                <w:rFonts w:cs="新細明體" w:hint="eastAsia"/>
                <w:kern w:val="0"/>
                <w:highlight w:val="cyan"/>
              </w:rPr>
              <w:t>－</w:t>
            </w:r>
            <w:r w:rsidR="00A950EC">
              <w:rPr>
                <w:rFonts w:cs="新細明體" w:hint="eastAsia"/>
                <w:kern w:val="0"/>
                <w:highlight w:val="cyan"/>
              </w:rPr>
              <w:t>(</w:t>
            </w:r>
            <w:r w:rsidR="00A950EC">
              <w:rPr>
                <w:rFonts w:cs="新細明體"/>
                <w:kern w:val="0"/>
                <w:highlight w:val="cyan"/>
              </w:rPr>
              <w:t>1</w:t>
            </w:r>
            <w:r w:rsidR="00A950EC">
              <w:rPr>
                <w:rFonts w:cs="新細明體" w:hint="eastAsia"/>
                <w:kern w:val="0"/>
                <w:highlight w:val="cyan"/>
              </w:rPr>
              <w:t>)</w:t>
            </w:r>
            <w:r w:rsidR="00CB61BD" w:rsidRPr="00666E6D">
              <w:rPr>
                <w:rFonts w:cs="新細明體" w:hint="eastAsia"/>
                <w:kern w:val="0"/>
                <w:highlight w:val="cyan"/>
              </w:rPr>
              <w:t>新增基因體學概論、森林資源研究方法與論文寫作，二門</w:t>
            </w:r>
            <w:proofErr w:type="gramStart"/>
            <w:r w:rsidR="00CB61BD" w:rsidRPr="00666E6D">
              <w:rPr>
                <w:rFonts w:cs="新細明體" w:hint="eastAsia"/>
                <w:kern w:val="0"/>
                <w:highlight w:val="cyan"/>
              </w:rPr>
              <w:t>學碩合</w:t>
            </w:r>
            <w:proofErr w:type="gramEnd"/>
            <w:r w:rsidR="00CB61BD" w:rsidRPr="00666E6D">
              <w:rPr>
                <w:rFonts w:cs="新細明體" w:hint="eastAsia"/>
                <w:kern w:val="0"/>
                <w:highlight w:val="cyan"/>
              </w:rPr>
              <w:t>開課程</w:t>
            </w:r>
            <w:r w:rsidR="00A950EC">
              <w:rPr>
                <w:rFonts w:cs="新細明體" w:hint="eastAsia"/>
                <w:kern w:val="0"/>
                <w:highlight w:val="cyan"/>
              </w:rPr>
              <w:t>。</w:t>
            </w:r>
            <w:r w:rsidR="00A950EC">
              <w:rPr>
                <w:rFonts w:cs="新細明體"/>
                <w:kern w:val="0"/>
                <w:highlight w:val="cyan"/>
              </w:rPr>
              <w:t>(2)</w:t>
            </w:r>
            <w:r w:rsidR="00A950EC">
              <w:rPr>
                <w:rFonts w:cs="新細明體"/>
                <w:kern w:val="0"/>
                <w:highlight w:val="cyan"/>
              </w:rPr>
              <w:t>新增農業英文</w:t>
            </w:r>
            <w:r w:rsidR="00A950EC">
              <w:rPr>
                <w:rFonts w:cs="新細明體" w:hint="eastAsia"/>
                <w:kern w:val="0"/>
                <w:highlight w:val="cyan"/>
              </w:rPr>
              <w:t>。</w:t>
            </w:r>
          </w:p>
        </w:tc>
      </w:tr>
      <w:tr w:rsidR="00CB61BD" w:rsidRPr="003B3C45" w:rsidTr="00EA50A7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CB61BD" w:rsidRPr="003B3C45" w:rsidTr="00EA50A7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CB61BD" w:rsidRPr="003B3C45" w:rsidTr="00EA50A7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CB61BD" w:rsidRPr="003B3C45" w:rsidTr="00EA50A7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CB61BD" w:rsidRPr="003B3C45" w:rsidTr="00EA50A7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CB61BD" w:rsidRPr="003B3C45" w:rsidTr="00EA50A7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CB61BD" w:rsidRPr="003B3C45" w:rsidTr="00EA50A7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CB61BD" w:rsidRPr="003B3C45" w:rsidTr="00EA50A7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CB61BD" w:rsidRPr="003B3C45" w:rsidTr="00EA50A7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CB61BD" w:rsidRPr="003B3C45" w:rsidTr="00EA50A7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CB61BD" w:rsidRPr="003B3C45" w:rsidTr="00EA50A7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:rsidR="00CB61BD" w:rsidRPr="003B3C45" w:rsidRDefault="00CB61BD" w:rsidP="00CB61BD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CB61BD" w:rsidRPr="003B3C45" w:rsidTr="00EA50A7">
        <w:trPr>
          <w:trHeight w:val="720"/>
        </w:trPr>
        <w:tc>
          <w:tcPr>
            <w:tcW w:w="10455" w:type="dxa"/>
            <w:gridSpan w:val="10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CB61BD" w:rsidRPr="003B3C45" w:rsidTr="00EA50A7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院核心課程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若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無免填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，請加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必修、選修</w:t>
            </w:r>
            <w:r w:rsidRPr="003B3C45">
              <w:rPr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　</w:t>
            </w:r>
          </w:p>
        </w:tc>
      </w:tr>
      <w:tr w:rsidR="00CB61BD" w:rsidRPr="003B3C45" w:rsidTr="00EA50A7">
        <w:trPr>
          <w:trHeight w:val="420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  <w:r w:rsidRPr="003B3C45">
              <w:rPr>
                <w:kern w:val="0"/>
              </w:rPr>
              <w:t>-80,</w:t>
            </w:r>
            <w:r w:rsidRPr="003B3C45">
              <w:rPr>
                <w:rFonts w:hint="eastAsia"/>
                <w:kern w:val="0"/>
              </w:rPr>
              <w:t>3</w:t>
            </w:r>
            <w:r w:rsidRPr="003B3C45">
              <w:rPr>
                <w:kern w:val="0"/>
              </w:rPr>
              <w:t>-</w:t>
            </w:r>
            <w:r w:rsidRPr="003B3C45"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CB61BD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CB61BD" w:rsidRPr="003B3C45" w:rsidTr="00EA50A7">
        <w:trPr>
          <w:trHeight w:val="73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with Practice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6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6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</w:tc>
      </w:tr>
      <w:tr w:rsidR="00CB61BD" w:rsidRPr="003B3C45" w:rsidTr="00EA50A7">
        <w:trPr>
          <w:trHeight w:val="57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生物化學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CB61BD" w:rsidRPr="003B3C45" w:rsidTr="00EA50A7">
        <w:trPr>
          <w:trHeight w:val="57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CB61BD" w:rsidRPr="003B3C45" w:rsidTr="00EA50A7">
        <w:trPr>
          <w:trHeight w:val="330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CB61BD" w:rsidRPr="003B3C45" w:rsidTr="00EA50A7">
        <w:trPr>
          <w:trHeight w:val="345"/>
        </w:trPr>
        <w:tc>
          <w:tcPr>
            <w:tcW w:w="167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:rsidR="00CB61BD" w:rsidRPr="003B3C45" w:rsidRDefault="00CB61BD" w:rsidP="00CB61BD">
      <w:pPr>
        <w:adjustRightInd w:val="0"/>
        <w:snapToGrid w:val="0"/>
        <w:spacing w:line="240" w:lineRule="atLeast"/>
      </w:pPr>
    </w:p>
    <w:p w:rsidR="00CB61BD" w:rsidRPr="003B3C45" w:rsidRDefault="00CB61BD" w:rsidP="005D1C0D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273"/>
        <w:gridCol w:w="2160"/>
        <w:gridCol w:w="360"/>
        <w:gridCol w:w="540"/>
        <w:gridCol w:w="360"/>
        <w:gridCol w:w="540"/>
        <w:gridCol w:w="1980"/>
        <w:gridCol w:w="57"/>
        <w:gridCol w:w="843"/>
        <w:gridCol w:w="1080"/>
        <w:gridCol w:w="720"/>
      </w:tblGrid>
      <w:tr w:rsidR="00CB61BD" w:rsidRPr="003B3C45" w:rsidTr="00EA50A7">
        <w:trPr>
          <w:trHeight w:val="340"/>
        </w:trPr>
        <w:tc>
          <w:tcPr>
            <w:tcW w:w="10455" w:type="dxa"/>
            <w:gridSpan w:val="12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CB61BD" w:rsidRPr="003B3C45" w:rsidTr="00EA50A7">
        <w:trPr>
          <w:trHeight w:val="340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CB61BD" w:rsidRPr="003B3C45" w:rsidTr="00EA50A7">
        <w:trPr>
          <w:trHeight w:val="340"/>
        </w:trPr>
        <w:tc>
          <w:tcPr>
            <w:tcW w:w="1542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CB61BD" w:rsidRPr="003B3C45" w:rsidTr="00EA50A7">
        <w:trPr>
          <w:trHeight w:val="340"/>
        </w:trPr>
        <w:tc>
          <w:tcPr>
            <w:tcW w:w="10455" w:type="dxa"/>
            <w:gridSpan w:val="12"/>
            <w:shd w:val="clear" w:color="auto" w:fill="FF99CC"/>
            <w:noWrap/>
            <w:vAlign w:val="center"/>
          </w:tcPr>
          <w:p w:rsidR="00CB61BD" w:rsidRPr="003B3C45" w:rsidRDefault="00CB61BD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tr w:rsidR="00CB61BD" w:rsidRPr="003B3C45" w:rsidTr="00CB61BD">
        <w:trPr>
          <w:trHeight w:val="340"/>
        </w:trPr>
        <w:tc>
          <w:tcPr>
            <w:tcW w:w="1815" w:type="dxa"/>
            <w:gridSpan w:val="2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6422A9">
              <w:rPr>
                <w:rFonts w:hint="eastAsia"/>
                <w:szCs w:val="26"/>
              </w:rPr>
              <w:t>基因體學概論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CB61BD" w:rsidRPr="00F7497A" w:rsidRDefault="006422A9" w:rsidP="00CB61B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6422A9">
              <w:rPr>
                <w:sz w:val="22"/>
                <w:szCs w:val="22"/>
              </w:rPr>
              <w:t>Introduction of Genomics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BDD6EE" w:themeFill="accent1" w:themeFillTint="66"/>
          </w:tcPr>
          <w:p w:rsidR="00CB61BD" w:rsidRPr="003B3C45" w:rsidRDefault="006422A9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-20,2-20,3-60</w:t>
            </w:r>
          </w:p>
        </w:tc>
        <w:tc>
          <w:tcPr>
            <w:tcW w:w="843" w:type="dxa"/>
            <w:shd w:val="clear" w:color="auto" w:fill="BDD6EE" w:themeFill="accent1" w:themeFillTint="66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CB61BD" w:rsidRPr="004B61D5" w:rsidRDefault="00CB61BD" w:rsidP="001C2C62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B39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="001B39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CB61BD" w:rsidRPr="003B3C45" w:rsidTr="00CB61BD">
        <w:trPr>
          <w:trHeight w:val="340"/>
        </w:trPr>
        <w:tc>
          <w:tcPr>
            <w:tcW w:w="1815" w:type="dxa"/>
            <w:gridSpan w:val="2"/>
            <w:shd w:val="clear" w:color="auto" w:fill="BDD6EE" w:themeFill="accent1" w:themeFillTint="66"/>
          </w:tcPr>
          <w:p w:rsidR="00CB61BD" w:rsidRPr="00F7497A" w:rsidRDefault="008F364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8F364D">
              <w:rPr>
                <w:rFonts w:hint="eastAsia"/>
                <w:szCs w:val="26"/>
              </w:rPr>
              <w:t>森林資源研究方法與論文寫作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CB61BD" w:rsidRPr="00F7497A" w:rsidRDefault="008F364D" w:rsidP="00CB61B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8F364D">
              <w:rPr>
                <w:sz w:val="22"/>
                <w:szCs w:val="22"/>
              </w:rPr>
              <w:t>Principle of research in forest resources and scientific writing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CB61BD" w:rsidRDefault="008F364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CB61BD" w:rsidRDefault="008F364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CB61BD" w:rsidRDefault="008F364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CB61BD" w:rsidRDefault="008F364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BDD6EE" w:themeFill="accent1" w:themeFillTint="66"/>
          </w:tcPr>
          <w:p w:rsidR="00CB61BD" w:rsidRDefault="00666E6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1-60,2-20,4-20</w:t>
            </w:r>
          </w:p>
        </w:tc>
        <w:tc>
          <w:tcPr>
            <w:tcW w:w="843" w:type="dxa"/>
            <w:shd w:val="clear" w:color="auto" w:fill="BDD6EE" w:themeFill="accent1" w:themeFillTint="66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CB61BD" w:rsidRDefault="00CB61BD" w:rsidP="001C2C62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11-1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A950EC" w:rsidRPr="003B3C45" w:rsidTr="00CB61BD">
        <w:trPr>
          <w:trHeight w:val="340"/>
        </w:trPr>
        <w:tc>
          <w:tcPr>
            <w:tcW w:w="1815" w:type="dxa"/>
            <w:gridSpan w:val="2"/>
            <w:shd w:val="clear" w:color="auto" w:fill="BDD6EE" w:themeFill="accent1" w:themeFillTint="66"/>
          </w:tcPr>
          <w:p w:rsidR="00A950EC" w:rsidRPr="008F364D" w:rsidRDefault="003C3713" w:rsidP="003C3713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A950EC" w:rsidRPr="008F364D" w:rsidRDefault="003C3713" w:rsidP="00CB61B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843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BDD6EE" w:themeFill="accent1" w:themeFillTint="66"/>
          </w:tcPr>
          <w:p w:rsidR="00A950EC" w:rsidRDefault="003C3713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CB61BD" w:rsidRPr="003B3C45" w:rsidTr="00CB61BD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FFFFFF" w:themeFill="background1"/>
          </w:tcPr>
          <w:p w:rsidR="00CB61BD" w:rsidRPr="00F7497A" w:rsidRDefault="00CB61BD" w:rsidP="00CB61B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43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四</w:t>
            </w:r>
          </w:p>
        </w:tc>
        <w:tc>
          <w:tcPr>
            <w:tcW w:w="1080" w:type="dxa"/>
            <w:shd w:val="clear" w:color="auto" w:fill="FFFFFF" w:themeFill="background1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CB61BD" w:rsidRPr="004B61D5" w:rsidRDefault="00CB61BD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proofErr w:type="gramStart"/>
            <w:r>
              <w:rPr>
                <w:rFonts w:hint="eastAsia"/>
                <w:sz w:val="16"/>
                <w:szCs w:val="16"/>
              </w:rPr>
              <w:t>學碩合</w:t>
            </w:r>
            <w:proofErr w:type="gramEnd"/>
            <w:r>
              <w:rPr>
                <w:rFonts w:hint="eastAsia"/>
                <w:sz w:val="16"/>
                <w:szCs w:val="16"/>
              </w:rPr>
              <w:t>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43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林產學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木材組織學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 xml:space="preserve">Principles of </w:t>
            </w: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林木菌根及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育林學各論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kern w:val="0"/>
              </w:rPr>
              <w:t>Silviculture</w:t>
            </w:r>
            <w:proofErr w:type="spellEnd"/>
            <w:r w:rsidRPr="003B3C45">
              <w:rPr>
                <w:kern w:val="0"/>
              </w:rPr>
              <w:t xml:space="preserve"> of Important Trees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林業資料處理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林政學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43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:rsidR="00CB61BD" w:rsidRPr="006A3D1F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民俗植物學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林木資源經營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社區林業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2E1B33" w:rsidRPr="003B3C45" w:rsidTr="002E1B33">
        <w:trPr>
          <w:trHeight w:val="340"/>
        </w:trPr>
        <w:tc>
          <w:tcPr>
            <w:tcW w:w="1815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720" w:type="dxa"/>
            <w:shd w:val="clear" w:color="auto" w:fill="FFFFFF" w:themeFill="background1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農資院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造園學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樹病學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森林昆蟲學及實習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 with Practice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CB61BD" w:rsidRPr="003B3C45" w:rsidTr="00EA50A7">
        <w:trPr>
          <w:trHeight w:val="340"/>
        </w:trPr>
        <w:tc>
          <w:tcPr>
            <w:tcW w:w="1815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氣候學</w:t>
            </w:r>
          </w:p>
        </w:tc>
        <w:tc>
          <w:tcPr>
            <w:tcW w:w="21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037" w:type="dxa"/>
            <w:gridSpan w:val="2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43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CB61BD" w:rsidRPr="003B3C45" w:rsidRDefault="00CB61BD" w:rsidP="00CB61B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:rsidR="00CB61BD" w:rsidRPr="004B61D5" w:rsidRDefault="00CB61BD" w:rsidP="00CB61B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B61BD" w:rsidRDefault="00CB61BD" w:rsidP="00CB61BD">
      <w:pPr>
        <w:jc w:val="left"/>
        <w:rPr>
          <w:color w:val="000000"/>
          <w:kern w:val="0"/>
        </w:rPr>
      </w:pPr>
    </w:p>
    <w:p w:rsidR="00413E22" w:rsidRDefault="00413E22" w:rsidP="00413E22">
      <w:pPr>
        <w:widowControl/>
        <w:adjustRightInd w:val="0"/>
        <w:snapToGrid w:val="0"/>
        <w:jc w:val="left"/>
        <w:rPr>
          <w:color w:val="000000"/>
          <w:kern w:val="0"/>
          <w:shd w:val="clear" w:color="auto" w:fill="F4B083" w:themeFill="accent2" w:themeFillTint="99"/>
        </w:rPr>
      </w:pPr>
    </w:p>
    <w:p w:rsidR="009A1B8A" w:rsidRDefault="009A1B8A" w:rsidP="00A8213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  <w:bookmarkStart w:id="0" w:name="_GoBack"/>
      <w:bookmarkEnd w:id="0"/>
    </w:p>
    <w:sectPr w:rsidR="009A1B8A" w:rsidSect="00A82134">
      <w:headerReference w:type="default" r:id="rId8"/>
      <w:footerReference w:type="default" r:id="rId9"/>
      <w:pgSz w:w="11907" w:h="16839" w:code="9"/>
      <w:pgMar w:top="1134" w:right="567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FD" w:rsidRDefault="00B76BFD" w:rsidP="001B685A">
      <w:pPr>
        <w:spacing w:line="240" w:lineRule="auto"/>
      </w:pPr>
      <w:r>
        <w:separator/>
      </w:r>
    </w:p>
  </w:endnote>
  <w:endnote w:type="continuationSeparator" w:id="0">
    <w:p w:rsidR="00B76BFD" w:rsidRDefault="00B76BFD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94" w:rsidRPr="00120288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1E0F94" w:rsidRPr="00120288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1E0F94" w:rsidRPr="00120288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1E0F94" w:rsidRPr="00120288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1E0F94" w:rsidRPr="00120288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1E0F94" w:rsidRDefault="001E0F94" w:rsidP="001E0F94">
    <w:pPr>
      <w:adjustRightInd w:val="0"/>
      <w:snapToGrid w:val="0"/>
      <w:spacing w:line="240" w:lineRule="atLeast"/>
      <w:rPr>
        <w:sz w:val="20"/>
      </w:rPr>
    </w:pPr>
  </w:p>
  <w:p w:rsidR="001E0F94" w:rsidRPr="00CB61BD" w:rsidRDefault="001E0F94" w:rsidP="001E0F94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11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8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4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11-1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1E0F94" w:rsidRPr="001E0F94" w:rsidRDefault="001E0F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FD" w:rsidRDefault="00B76BFD" w:rsidP="001B685A">
      <w:pPr>
        <w:spacing w:line="240" w:lineRule="auto"/>
      </w:pPr>
      <w:r>
        <w:separator/>
      </w:r>
    </w:p>
  </w:footnote>
  <w:footnote w:type="continuationSeparator" w:id="0">
    <w:p w:rsidR="00B76BFD" w:rsidRDefault="00B76BFD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A7" w:rsidRDefault="00EA50A7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A"/>
    <w:rsid w:val="00015DEF"/>
    <w:rsid w:val="0007531A"/>
    <w:rsid w:val="0009276A"/>
    <w:rsid w:val="00093F73"/>
    <w:rsid w:val="000B2699"/>
    <w:rsid w:val="000D2431"/>
    <w:rsid w:val="00113128"/>
    <w:rsid w:val="00126E3E"/>
    <w:rsid w:val="00163924"/>
    <w:rsid w:val="00171968"/>
    <w:rsid w:val="00195104"/>
    <w:rsid w:val="001B23BB"/>
    <w:rsid w:val="001B3984"/>
    <w:rsid w:val="001B685A"/>
    <w:rsid w:val="001C2C62"/>
    <w:rsid w:val="001C3A6C"/>
    <w:rsid w:val="001C7E68"/>
    <w:rsid w:val="001E0F94"/>
    <w:rsid w:val="00213429"/>
    <w:rsid w:val="00217F5D"/>
    <w:rsid w:val="00222EBA"/>
    <w:rsid w:val="002543E7"/>
    <w:rsid w:val="002616B6"/>
    <w:rsid w:val="002B4AD3"/>
    <w:rsid w:val="002D2DEC"/>
    <w:rsid w:val="002D7FA6"/>
    <w:rsid w:val="002E1B33"/>
    <w:rsid w:val="002E491C"/>
    <w:rsid w:val="00307268"/>
    <w:rsid w:val="00321216"/>
    <w:rsid w:val="0034593F"/>
    <w:rsid w:val="003571B2"/>
    <w:rsid w:val="00367C68"/>
    <w:rsid w:val="00383A2F"/>
    <w:rsid w:val="003A73B9"/>
    <w:rsid w:val="003B01D4"/>
    <w:rsid w:val="003B4C17"/>
    <w:rsid w:val="003B697E"/>
    <w:rsid w:val="003C3713"/>
    <w:rsid w:val="003D13C9"/>
    <w:rsid w:val="003F62F2"/>
    <w:rsid w:val="00401DBA"/>
    <w:rsid w:val="00413E22"/>
    <w:rsid w:val="004140F3"/>
    <w:rsid w:val="00436FCA"/>
    <w:rsid w:val="0044035D"/>
    <w:rsid w:val="00456BBA"/>
    <w:rsid w:val="004769D0"/>
    <w:rsid w:val="00476A4F"/>
    <w:rsid w:val="0049098C"/>
    <w:rsid w:val="004962D6"/>
    <w:rsid w:val="00497E81"/>
    <w:rsid w:val="004A2CD9"/>
    <w:rsid w:val="004B143B"/>
    <w:rsid w:val="005146F8"/>
    <w:rsid w:val="00514879"/>
    <w:rsid w:val="0051745F"/>
    <w:rsid w:val="00535CA5"/>
    <w:rsid w:val="00553DB5"/>
    <w:rsid w:val="00584298"/>
    <w:rsid w:val="00592182"/>
    <w:rsid w:val="00592578"/>
    <w:rsid w:val="005A7208"/>
    <w:rsid w:val="005C49AD"/>
    <w:rsid w:val="005D1C0D"/>
    <w:rsid w:val="005E5D0D"/>
    <w:rsid w:val="00600A3C"/>
    <w:rsid w:val="006241AA"/>
    <w:rsid w:val="00631D2F"/>
    <w:rsid w:val="006327E1"/>
    <w:rsid w:val="006412E8"/>
    <w:rsid w:val="006422A9"/>
    <w:rsid w:val="00657EA2"/>
    <w:rsid w:val="00666E6D"/>
    <w:rsid w:val="00695133"/>
    <w:rsid w:val="006C199D"/>
    <w:rsid w:val="00726382"/>
    <w:rsid w:val="007411E2"/>
    <w:rsid w:val="00754EBC"/>
    <w:rsid w:val="00787689"/>
    <w:rsid w:val="00792417"/>
    <w:rsid w:val="007B43AE"/>
    <w:rsid w:val="007C1E3E"/>
    <w:rsid w:val="007E1E2F"/>
    <w:rsid w:val="00850127"/>
    <w:rsid w:val="00875762"/>
    <w:rsid w:val="008A457A"/>
    <w:rsid w:val="008A6567"/>
    <w:rsid w:val="008B5E37"/>
    <w:rsid w:val="008B7CC3"/>
    <w:rsid w:val="008D14B7"/>
    <w:rsid w:val="008F364D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7C"/>
    <w:rsid w:val="009A1B8A"/>
    <w:rsid w:val="009A5CB2"/>
    <w:rsid w:val="009B4CE3"/>
    <w:rsid w:val="009C6232"/>
    <w:rsid w:val="009F7D29"/>
    <w:rsid w:val="00A1569E"/>
    <w:rsid w:val="00A165EB"/>
    <w:rsid w:val="00A23354"/>
    <w:rsid w:val="00A6212B"/>
    <w:rsid w:val="00A7635F"/>
    <w:rsid w:val="00A82134"/>
    <w:rsid w:val="00A950EC"/>
    <w:rsid w:val="00AC047E"/>
    <w:rsid w:val="00AD205A"/>
    <w:rsid w:val="00AE3371"/>
    <w:rsid w:val="00AF5F33"/>
    <w:rsid w:val="00B072FC"/>
    <w:rsid w:val="00B225CA"/>
    <w:rsid w:val="00B24A23"/>
    <w:rsid w:val="00B32F38"/>
    <w:rsid w:val="00B45397"/>
    <w:rsid w:val="00B5729B"/>
    <w:rsid w:val="00B74C72"/>
    <w:rsid w:val="00B76BFD"/>
    <w:rsid w:val="00B8311A"/>
    <w:rsid w:val="00B91110"/>
    <w:rsid w:val="00B94948"/>
    <w:rsid w:val="00BA0A0A"/>
    <w:rsid w:val="00BA18E0"/>
    <w:rsid w:val="00BC020E"/>
    <w:rsid w:val="00BC15F0"/>
    <w:rsid w:val="00C01F68"/>
    <w:rsid w:val="00C126AD"/>
    <w:rsid w:val="00C14750"/>
    <w:rsid w:val="00C35529"/>
    <w:rsid w:val="00C4402A"/>
    <w:rsid w:val="00C45EC8"/>
    <w:rsid w:val="00C55FF7"/>
    <w:rsid w:val="00C63949"/>
    <w:rsid w:val="00C71C19"/>
    <w:rsid w:val="00C747DA"/>
    <w:rsid w:val="00C86E99"/>
    <w:rsid w:val="00CB61BD"/>
    <w:rsid w:val="00CD4EFA"/>
    <w:rsid w:val="00D27C60"/>
    <w:rsid w:val="00D31A25"/>
    <w:rsid w:val="00D370BA"/>
    <w:rsid w:val="00D74291"/>
    <w:rsid w:val="00D81A03"/>
    <w:rsid w:val="00D91749"/>
    <w:rsid w:val="00D96D02"/>
    <w:rsid w:val="00DC6F21"/>
    <w:rsid w:val="00DE0D89"/>
    <w:rsid w:val="00DE2A1F"/>
    <w:rsid w:val="00E55690"/>
    <w:rsid w:val="00E60561"/>
    <w:rsid w:val="00E76937"/>
    <w:rsid w:val="00E8129E"/>
    <w:rsid w:val="00E87F45"/>
    <w:rsid w:val="00E94F41"/>
    <w:rsid w:val="00EA50A7"/>
    <w:rsid w:val="00EA63B7"/>
    <w:rsid w:val="00EC0D6D"/>
    <w:rsid w:val="00EF61B8"/>
    <w:rsid w:val="00F02809"/>
    <w:rsid w:val="00F320B3"/>
    <w:rsid w:val="00F45385"/>
    <w:rsid w:val="00F670D1"/>
    <w:rsid w:val="00F76812"/>
    <w:rsid w:val="00FA7CD1"/>
    <w:rsid w:val="00FE571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22A8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29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34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9236-FAA4-4CE3-8821-49409C1B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cp:lastPrinted>2022-08-10T06:57:00Z</cp:lastPrinted>
  <dcterms:created xsi:type="dcterms:W3CDTF">2022-12-26T07:27:00Z</dcterms:created>
  <dcterms:modified xsi:type="dcterms:W3CDTF">2022-12-26T07:27:00Z</dcterms:modified>
</cp:coreProperties>
</file>