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7468"/>
        <w:gridCol w:w="1321"/>
      </w:tblGrid>
      <w:tr w:rsidR="00BA0A0A" w:rsidRPr="00BA0A0A" w:rsidTr="0011192D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系所課程地圖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系所概要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系所名稱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森林學系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班別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木材科學組</w:t>
            </w:r>
            <w:r w:rsidRPr="00BA0A0A">
              <w:rPr>
                <w:rFonts w:cs="新細明體" w:hint="eastAsia"/>
                <w:color w:val="000000"/>
                <w:kern w:val="0"/>
                <w:highlight w:val="yellow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  <w:highlight w:val="yellow"/>
                <w:shd w:val="clear" w:color="auto" w:fill="FFFF00"/>
              </w:rPr>
              <w:t>1</w:t>
            </w:r>
            <w:r>
              <w:rPr>
                <w:rFonts w:cs="新細明體"/>
                <w:color w:val="000000"/>
                <w:kern w:val="0"/>
                <w:highlight w:val="yellow"/>
                <w:shd w:val="clear" w:color="auto" w:fill="FFFF00"/>
              </w:rPr>
              <w:t>10</w:t>
            </w:r>
            <w:r w:rsidRPr="00BA0A0A">
              <w:rPr>
                <w:rFonts w:cs="新細明體" w:hint="eastAsia"/>
                <w:color w:val="000000"/>
                <w:kern w:val="0"/>
                <w:highlight w:val="yellow"/>
                <w:shd w:val="clear" w:color="auto" w:fill="FFFF00"/>
              </w:rPr>
              <w:t>-</w:t>
            </w:r>
            <w:r w:rsidRPr="00BA0A0A">
              <w:rPr>
                <w:rFonts w:cs="新細明體"/>
                <w:color w:val="000000"/>
                <w:kern w:val="0"/>
                <w:highlight w:val="yellow"/>
                <w:shd w:val="clear" w:color="auto" w:fill="FFFF00"/>
              </w:rPr>
              <w:t>1</w:t>
            </w:r>
            <w:r w:rsidRPr="00BA0A0A">
              <w:rPr>
                <w:rFonts w:cs="新細明體" w:hint="eastAsia"/>
                <w:color w:val="000000"/>
                <w:kern w:val="0"/>
                <w:highlight w:val="yellow"/>
                <w:shd w:val="clear" w:color="auto" w:fill="FFFF00"/>
              </w:rPr>
              <w:t>學期版</w:t>
            </w:r>
            <w:r>
              <w:rPr>
                <w:rFonts w:cs="新細明體" w:hint="eastAsia"/>
                <w:color w:val="000000"/>
                <w:kern w:val="0"/>
                <w:highlight w:val="yellow"/>
                <w:shd w:val="clear" w:color="auto" w:fill="FFFF00"/>
              </w:rPr>
              <w:t>-</w:t>
            </w:r>
            <w:r>
              <w:rPr>
                <w:rFonts w:cs="新細明體" w:hint="eastAsia"/>
                <w:color w:val="000000"/>
                <w:kern w:val="0"/>
                <w:highlight w:val="yellow"/>
                <w:shd w:val="clear" w:color="auto" w:fill="FFFF00"/>
              </w:rPr>
              <w:t>增加普化實驗必修</w:t>
            </w:r>
            <w:r w:rsidRPr="00BA0A0A">
              <w:rPr>
                <w:rFonts w:cs="新細明體" w:hint="eastAsia"/>
                <w:color w:val="000000"/>
                <w:kern w:val="0"/>
                <w:highlight w:val="yellow"/>
              </w:rPr>
              <w:t>)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教育目標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培育具整合、創新能力及國際觀之森林資源與生物材料永續利用專業人才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學生核心能力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對應教育目標編號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森林學基本知能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生物材料特性之理論與實務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森林資源開發應用之理論與實務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功能性生物材料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hint="eastAsia"/>
                <w:color w:val="000000"/>
                <w:kern w:val="0"/>
              </w:rPr>
              <w:t>含製漿造紙</w:t>
            </w:r>
            <w:r w:rsidRPr="00BA0A0A">
              <w:rPr>
                <w:color w:val="000000"/>
                <w:kern w:val="0"/>
              </w:rPr>
              <w:t>)</w:t>
            </w:r>
            <w:r w:rsidRPr="00BA0A0A">
              <w:rPr>
                <w:rFonts w:hint="eastAsia"/>
                <w:color w:val="000000"/>
                <w:kern w:val="0"/>
              </w:rPr>
              <w:t>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生質能源開發之理論與實務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</w:tbl>
    <w:p w:rsidR="00BA0A0A" w:rsidRPr="00BA0A0A" w:rsidRDefault="00BA0A0A" w:rsidP="00BA0A0A">
      <w:pPr>
        <w:widowControl/>
        <w:adjustRightInd w:val="0"/>
        <w:snapToGrid w:val="0"/>
        <w:jc w:val="center"/>
        <w:rPr>
          <w:color w:val="000000"/>
          <w:kern w:val="0"/>
        </w:rPr>
      </w:pPr>
    </w:p>
    <w:p w:rsidR="00BA0A0A" w:rsidRPr="00BA0A0A" w:rsidRDefault="00BA0A0A" w:rsidP="00BA0A0A">
      <w:pPr>
        <w:adjustRightInd w:val="0"/>
        <w:snapToGrid w:val="0"/>
      </w:pPr>
      <w:r w:rsidRPr="00BA0A0A">
        <w:br w:type="page"/>
      </w:r>
    </w:p>
    <w:tbl>
      <w:tblPr>
        <w:tblW w:w="104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017"/>
        <w:gridCol w:w="470"/>
        <w:gridCol w:w="511"/>
        <w:gridCol w:w="470"/>
        <w:gridCol w:w="456"/>
        <w:gridCol w:w="1988"/>
        <w:gridCol w:w="900"/>
        <w:gridCol w:w="843"/>
        <w:gridCol w:w="957"/>
      </w:tblGrid>
      <w:tr w:rsidR="00BA0A0A" w:rsidRPr="00BA0A0A" w:rsidTr="0011192D">
        <w:trPr>
          <w:trHeight w:val="720"/>
          <w:jc w:val="center"/>
        </w:trPr>
        <w:tc>
          <w:tcPr>
            <w:tcW w:w="10455" w:type="dxa"/>
            <w:gridSpan w:val="10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907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建議修課年級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院核心課程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若無免填，請加註必修、選修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必修課程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樹木學概論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Dendrology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木材化學及實驗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Chemistry with Lab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製漿學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Pulping Process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製漿學實驗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Pulping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Science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Laboratory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lastRenderedPageBreak/>
              <w:t>4-30,5-10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lastRenderedPageBreak/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木材塗料學實習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4-30,5-10,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生物複合材料加工利用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生物複合材料加工利用實習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(Ι)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2-25,3-25,4-25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(Π)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2-25,3-25,4-25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1-60,2-10,3-10,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Physics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Organic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統計學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Statistics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spacing w:line="240" w:lineRule="auto"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102-2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能高森林講座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Nenggao Forestry </w:t>
            </w:r>
            <w:r w:rsidRPr="00BA0A0A">
              <w:rPr>
                <w:rFonts w:hint="eastAsia"/>
                <w:sz w:val="24"/>
              </w:rPr>
              <w:t>Lecture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cs="SimSun"/>
                <w:sz w:val="24"/>
              </w:rPr>
              <w:t>Wood Construction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加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,105-2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學實習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sz w:val="24"/>
              </w:rPr>
            </w:pPr>
            <w:r w:rsidRPr="00BA0A0A">
              <w:rPr>
                <w:rFonts w:hint="eastAsia"/>
                <w:sz w:val="24"/>
              </w:rPr>
              <w:t xml:space="preserve">Lab of Wood </w:t>
            </w:r>
            <w:r w:rsidRPr="00BA0A0A">
              <w:rPr>
                <w:sz w:val="24"/>
              </w:rPr>
              <w:t>Construction</w:t>
            </w:r>
            <w:r w:rsidRPr="00BA0A0A">
              <w:rPr>
                <w:rFonts w:hint="eastAsia"/>
                <w:sz w:val="24"/>
              </w:rPr>
              <w:t xml:space="preserve">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105-2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生物材料保存與改質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2"/>
                <w:szCs w:val="22"/>
              </w:rPr>
            </w:pPr>
            <w:r w:rsidRPr="00BA0A0A">
              <w:rPr>
                <w:sz w:val="22"/>
                <w:szCs w:val="22"/>
              </w:rPr>
              <w:t xml:space="preserve">Preservation and Modification of </w:t>
            </w:r>
            <w:r w:rsidRPr="00BA0A0A">
              <w:rPr>
                <w:rFonts w:hint="eastAsia"/>
                <w:sz w:val="22"/>
                <w:szCs w:val="22"/>
              </w:rPr>
              <w:t>Biom</w:t>
            </w:r>
            <w:r w:rsidRPr="00BA0A0A">
              <w:rPr>
                <w:sz w:val="22"/>
                <w:szCs w:val="22"/>
              </w:rPr>
              <w:t>aterials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更名改必修</w:t>
            </w:r>
          </w:p>
        </w:tc>
      </w:tr>
      <w:tr w:rsidR="00D27C60" w:rsidRPr="00BA0A0A" w:rsidTr="00D27C60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C60" w:rsidRPr="00BA0A0A" w:rsidRDefault="00D27C60" w:rsidP="00D27C60">
            <w:pPr>
              <w:spacing w:line="240" w:lineRule="auto"/>
              <w:rPr>
                <w:szCs w:val="26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普通化學實驗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BA0A0A">
              <w:rPr>
                <w:color w:val="000000"/>
                <w:kern w:val="0"/>
                <w:sz w:val="24"/>
              </w:rPr>
              <w:t>Lab of General Chemistry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1-40,2-15,3-15</w:t>
            </w:r>
          </w:p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00"/>
          </w:tcPr>
          <w:p w:rsidR="00D27C60" w:rsidRPr="00BA0A0A" w:rsidRDefault="00D27C60" w:rsidP="00D27C60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110-1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改必修</w:t>
            </w:r>
          </w:p>
        </w:tc>
      </w:tr>
    </w:tbl>
    <w:p w:rsidR="00BA0A0A" w:rsidRPr="00BA0A0A" w:rsidRDefault="00BA0A0A" w:rsidP="00BA0A0A">
      <w:pPr>
        <w:adjustRightInd w:val="0"/>
        <w:snapToGrid w:val="0"/>
      </w:pPr>
    </w:p>
    <w:p w:rsidR="00BA0A0A" w:rsidRPr="00BA0A0A" w:rsidRDefault="00BA0A0A" w:rsidP="00BA0A0A">
      <w:pPr>
        <w:adjustRightInd w:val="0"/>
        <w:snapToGrid w:val="0"/>
      </w:pPr>
      <w:r w:rsidRPr="00BA0A0A">
        <w:br w:type="page"/>
      </w:r>
    </w:p>
    <w:tbl>
      <w:tblPr>
        <w:tblW w:w="104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2232"/>
        <w:gridCol w:w="445"/>
        <w:gridCol w:w="496"/>
        <w:gridCol w:w="445"/>
        <w:gridCol w:w="427"/>
        <w:gridCol w:w="1740"/>
        <w:gridCol w:w="900"/>
        <w:gridCol w:w="828"/>
        <w:gridCol w:w="972"/>
      </w:tblGrid>
      <w:tr w:rsidR="00BA0A0A" w:rsidRPr="00BA0A0A" w:rsidTr="0011192D">
        <w:trPr>
          <w:trHeight w:val="454"/>
          <w:jc w:val="center"/>
        </w:trPr>
        <w:tc>
          <w:tcPr>
            <w:tcW w:w="10455" w:type="dxa"/>
            <w:gridSpan w:val="10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813" w:type="dxa"/>
            <w:gridSpan w:val="4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建議修課年級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vMerge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32" w:type="dxa"/>
            <w:vMerge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740" w:type="dxa"/>
            <w:vMerge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28" w:type="dxa"/>
            <w:vMerge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72" w:type="dxa"/>
            <w:vMerge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選修課程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生質化學品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BA0A0A">
              <w:rPr>
                <w:sz w:val="24"/>
              </w:rPr>
              <w:t xml:space="preserve">Chemicals from </w:t>
            </w:r>
            <w:r w:rsidRPr="00BA0A0A">
              <w:rPr>
                <w:rFonts w:hint="eastAsia"/>
                <w:sz w:val="24"/>
              </w:rPr>
              <w:t>B</w:t>
            </w:r>
            <w:r w:rsidRPr="00BA0A0A">
              <w:rPr>
                <w:sz w:val="24"/>
              </w:rPr>
              <w:t>iomass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1-10,2-30,3-30</w:t>
            </w:r>
          </w:p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生物炭與醋液之製造與應用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BA0A0A">
              <w:rPr>
                <w:rFonts w:hint="eastAsia"/>
                <w:sz w:val="24"/>
              </w:rPr>
              <w:t>Manufacture and Utilization of Bio-Charcoals and Vinegars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4-10,5-30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szCs w:val="26"/>
              </w:rPr>
              <w:t>木質材料工程學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>Wood Engineering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生物材料保存與改質實習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Lab of Preservation and Modification of </w:t>
            </w:r>
            <w:r w:rsidRPr="00BA0A0A">
              <w:rPr>
                <w:rFonts w:hint="eastAsia"/>
                <w:sz w:val="24"/>
              </w:rPr>
              <w:t>Biomaterials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生質物熱化學轉換技術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Biomass Thermochemical Conversion Technology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生質能源熱電實驗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Lab of Biomass Power and Heat Application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生質能熱電應用與產業管理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Application and Industry Management of Biomass Power and Heat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生質物熱電應用技術創意實作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Creative </w:t>
            </w:r>
            <w:r w:rsidRPr="00BA0A0A">
              <w:rPr>
                <w:rFonts w:hint="eastAsia"/>
                <w:sz w:val="24"/>
              </w:rPr>
              <w:t xml:space="preserve">Pracitices for </w:t>
            </w:r>
            <w:r w:rsidRPr="00BA0A0A">
              <w:rPr>
                <w:sz w:val="24"/>
              </w:rPr>
              <w:t xml:space="preserve">Biomass Power </w:t>
            </w:r>
            <w:r w:rsidRPr="00BA0A0A">
              <w:rPr>
                <w:rFonts w:hint="eastAsia"/>
                <w:sz w:val="24"/>
              </w:rPr>
              <w:t>and</w:t>
            </w:r>
            <w:r w:rsidRPr="00BA0A0A">
              <w:rPr>
                <w:sz w:val="24"/>
              </w:rPr>
              <w:t xml:space="preserve"> Heat Applications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森林保護學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Protection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增列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林木分子遺傳學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Tree Molecular Genetics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紙品性能檢驗學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Methods of Paper Products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99-1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木材乾燥學及實驗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Drying with Lab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Furniture Making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1-20,2-30.3-30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家具製造學實習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Furniture Making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木材鑑別與分級及實習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Identification and Lumber Grading with Practice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1-40,2-40,3-20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生物化學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食生系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森林遊樂學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Recreation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林政學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Policy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林業行政管理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 Administration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森林生態學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Ecology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森林經營學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Management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紙張性質學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and Properties of Paper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木材市場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Timber Marketing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造紙纖維材料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Fibrous materials for Papermaking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2-30,3-20,4-50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造紙單元操作學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Unit Operations of Papermaking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1-25,3-25,4-50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林產工業安全與衛生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Occupational Safety and Health of Wood Industries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4-25,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製材學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Lumbering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商用木材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Economical Timber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林產特產物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Special Forest Products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竹材加工技術與應用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4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4"/>
              </w:rPr>
              <w:t>Bamboo Processing Technology and Applications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1-20,2-30,3-20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0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更名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木材加工學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Processing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膠合設計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Adhesion Design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世界經濟木材及實習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Commercial Timbers of the World with Practice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造紙工程學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Engineering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2-30,4-70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18"/>
                <w:szCs w:val="18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紙加工學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 Converting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木材塗裝技術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Techniques of Wood Finishing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家具成本分析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Cost Analysis of Furniture-Making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木材界面性質與處理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Surface Property and Modification of Wood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1-20,2-30,4-50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林產工業與污染防治概論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the Pollution Abatement of Forest Products Industry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環境材料設計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sz w:val="24"/>
              </w:rPr>
              <w:t>Eco-m</w:t>
            </w:r>
            <w:r w:rsidRPr="00BA0A0A">
              <w:rPr>
                <w:sz w:val="24"/>
              </w:rPr>
              <w:t>aterials Design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2-40,3-20,4-40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畢業論文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Thesis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Y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休閒觀光之木材文化概論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 Culture for Recreation and Tourism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木材成分之生化特性與其生合成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 and Biosynthesis of Wood Components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木質環境科學概論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Environmental Science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木材古蹟維修概論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Monuments Conservation and Restoration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1-20,2-50,3-20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生質物應用概論</w:t>
            </w:r>
          </w:p>
        </w:tc>
        <w:tc>
          <w:tcPr>
            <w:tcW w:w="223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 xml:space="preserve">Introduction to Biomass </w:t>
            </w:r>
            <w:r w:rsidRPr="00BA0A0A">
              <w:rPr>
                <w:sz w:val="24"/>
              </w:rPr>
              <w:t>Application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木質結構設計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Construction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木質內裝設計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Interior Decoration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1-40,2-60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木質生活用品導論與設計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Housewares and Design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世界森林與木材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and Wood Resources of the World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林產品行銷管理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Marketing Management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林產產業經濟學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Industrial Economics of Forest Products Industry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市場調查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Marketing Survey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林產品採購管理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Purchasing Management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紙質文物保存與修復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Conservation &amp; Reinstatement of Paper-Based Cultural Relics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木材劣化學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Degradation of Wood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樹木生物力學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Biomechanics of Tree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1-30,2-70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再生能源概論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Renewable Energy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2-5,3-5,4-5</w:t>
            </w:r>
          </w:p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5-85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育林學原理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Principles of Silviculture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育林學及實習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Silviculture with Practice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森林美學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Esthetics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造紙化學概論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Fundamentals in Paper Chemistry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普通物理學實驗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General Physics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生命科學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Life Sciences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生科系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經濟學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Economics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應經系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有機化學實驗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Organic Chemistry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分析化學實驗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Analytic Chemistry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Analytic Chemistry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計算機概論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Computer Science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資科系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農業概論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Agriculture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農學院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BA0A0A" w:rsidRPr="00BA0A0A" w:rsidTr="0011192D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高分子化學</w:t>
            </w:r>
          </w:p>
        </w:tc>
        <w:tc>
          <w:tcPr>
            <w:tcW w:w="223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Polymer Chemistry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1-50,4-50</w:t>
            </w:r>
          </w:p>
        </w:tc>
        <w:tc>
          <w:tcPr>
            <w:tcW w:w="900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化工系</w:t>
            </w:r>
          </w:p>
        </w:tc>
        <w:tc>
          <w:tcPr>
            <w:tcW w:w="972" w:type="dxa"/>
            <w:shd w:val="clear" w:color="auto" w:fill="auto"/>
          </w:tcPr>
          <w:p w:rsidR="00BA0A0A" w:rsidRPr="00BA0A0A" w:rsidRDefault="00BA0A0A" w:rsidP="00BA0A0A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</w:tbl>
    <w:p w:rsidR="007411E2" w:rsidRDefault="007411E2" w:rsidP="00BA0A0A">
      <w:pPr>
        <w:jc w:val="left"/>
        <w:rPr>
          <w:rFonts w:hint="eastAsia"/>
        </w:rPr>
        <w:sectPr w:rsidR="007411E2" w:rsidSect="00C004A6">
          <w:footerReference w:type="default" r:id="rId8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B32F38" w:rsidRDefault="00B32F38" w:rsidP="00052FF6">
      <w:pPr>
        <w:spacing w:line="240" w:lineRule="auto"/>
        <w:outlineLvl w:val="1"/>
        <w:rPr>
          <w:rFonts w:hint="eastAsia"/>
          <w:sz w:val="16"/>
          <w:szCs w:val="16"/>
        </w:rPr>
      </w:pPr>
    </w:p>
    <w:sectPr w:rsidR="00B32F38" w:rsidSect="003014F5">
      <w:footerReference w:type="default" r:id="rId9"/>
      <w:pgSz w:w="11907" w:h="16839" w:code="9"/>
      <w:pgMar w:top="851" w:right="720" w:bottom="964" w:left="851" w:header="39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FB" w:rsidRDefault="007B13FB" w:rsidP="001B685A">
      <w:pPr>
        <w:spacing w:line="240" w:lineRule="auto"/>
      </w:pPr>
      <w:r>
        <w:separator/>
      </w:r>
    </w:p>
  </w:endnote>
  <w:endnote w:type="continuationSeparator" w:id="0">
    <w:p w:rsidR="007B13FB" w:rsidRDefault="007B13FB" w:rsidP="001B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A6" w:rsidRPr="00120288" w:rsidRDefault="008D14B7" w:rsidP="00C004A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※附註：規劃要點填表說明：（１到４各欄位請填正確代表字母）</w:t>
    </w:r>
  </w:p>
  <w:p w:rsidR="00C004A6" w:rsidRPr="00120288" w:rsidRDefault="008D14B7" w:rsidP="00C004A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:rsidR="00C004A6" w:rsidRPr="00120288" w:rsidRDefault="008D14B7" w:rsidP="00C004A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台下指導之科目如學生講述或邀請演講之專題討論、專題研究……等。</w:t>
    </w:r>
  </w:p>
  <w:p w:rsidR="00C004A6" w:rsidRPr="00120288" w:rsidRDefault="008D14B7" w:rsidP="00C004A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：Ｓ</w:t>
    </w:r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學期課、Ｙ</w:t>
    </w:r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:rsidR="00C004A6" w:rsidRPr="00120288" w:rsidRDefault="008D14B7" w:rsidP="00C004A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:rsidR="00C004A6" w:rsidRPr="00120288" w:rsidRDefault="007B13FB" w:rsidP="00C004A6">
    <w:pPr>
      <w:adjustRightInd w:val="0"/>
      <w:snapToGrid w:val="0"/>
      <w:spacing w:line="240" w:lineRule="atLeast"/>
      <w:rPr>
        <w:sz w:val="20"/>
      </w:rPr>
    </w:pPr>
  </w:p>
  <w:p w:rsidR="00C004A6" w:rsidRPr="00120288" w:rsidRDefault="008D14B7" w:rsidP="00C004A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規劃單位主管簽章：　　　　　　　　　　　承辦人簽章：　　　　　　　</w:t>
    </w:r>
    <w:r>
      <w:rPr>
        <w:rFonts w:hint="eastAsia"/>
        <w:sz w:val="20"/>
      </w:rPr>
      <w:t xml:space="preserve">           </w:t>
    </w:r>
    <w:r w:rsidRPr="00120288">
      <w:rPr>
        <w:rFonts w:hint="eastAsia"/>
        <w:sz w:val="20"/>
      </w:rPr>
      <w:t xml:space="preserve">　</w:t>
    </w:r>
    <w:r w:rsidRPr="00120288">
      <w:rPr>
        <w:rFonts w:hint="eastAsia"/>
        <w:sz w:val="20"/>
      </w:rPr>
      <w:t>1</w:t>
    </w:r>
    <w:r w:rsidR="00D27C60">
      <w:rPr>
        <w:sz w:val="20"/>
      </w:rPr>
      <w:t>10</w:t>
    </w:r>
    <w:r w:rsidRPr="00120288">
      <w:rPr>
        <w:rFonts w:hint="eastAsia"/>
        <w:sz w:val="20"/>
      </w:rPr>
      <w:t>年</w:t>
    </w:r>
    <w:r>
      <w:rPr>
        <w:rFonts w:hint="eastAsia"/>
        <w:sz w:val="20"/>
      </w:rPr>
      <w:t>8</w:t>
    </w:r>
    <w:r w:rsidRPr="00120288">
      <w:rPr>
        <w:rFonts w:hint="eastAsia"/>
        <w:sz w:val="20"/>
      </w:rPr>
      <w:t>月</w:t>
    </w:r>
    <w:r>
      <w:rPr>
        <w:rFonts w:hint="eastAsia"/>
        <w:sz w:val="20"/>
      </w:rPr>
      <w:t>4</w:t>
    </w:r>
    <w:r w:rsidRPr="00120288">
      <w:rPr>
        <w:rFonts w:hint="eastAsia"/>
        <w:sz w:val="20"/>
      </w:rPr>
      <w:t>日</w:t>
    </w:r>
    <w:r>
      <w:rPr>
        <w:rFonts w:hint="eastAsia"/>
        <w:sz w:val="20"/>
      </w:rPr>
      <w:t>(10</w:t>
    </w:r>
    <w:r>
      <w:rPr>
        <w:sz w:val="20"/>
      </w:rPr>
      <w:t>9-</w:t>
    </w:r>
    <w:r w:rsidR="00D27C60">
      <w:rPr>
        <w:sz w:val="20"/>
      </w:rPr>
      <w:t>5</w:t>
    </w:r>
    <w:r>
      <w:rPr>
        <w:rFonts w:hint="eastAsia"/>
        <w:sz w:val="20"/>
      </w:rPr>
      <w:t>系課程會</w:t>
    </w:r>
    <w:r>
      <w:rPr>
        <w:rFonts w:hint="eastAsia"/>
        <w:sz w:val="20"/>
      </w:rPr>
      <w:t>)</w:t>
    </w:r>
  </w:p>
  <w:p w:rsidR="00C004A6" w:rsidRPr="00C004A6" w:rsidRDefault="007B13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F68" w:rsidRPr="003014F5" w:rsidRDefault="00C01F68" w:rsidP="009B3A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FB" w:rsidRDefault="007B13FB" w:rsidP="001B685A">
      <w:pPr>
        <w:spacing w:line="240" w:lineRule="auto"/>
      </w:pPr>
      <w:r>
        <w:separator/>
      </w:r>
    </w:p>
  </w:footnote>
  <w:footnote w:type="continuationSeparator" w:id="0">
    <w:p w:rsidR="007B13FB" w:rsidRDefault="007B13FB" w:rsidP="001B68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304"/>
    <w:multiLevelType w:val="hybridMultilevel"/>
    <w:tmpl w:val="8DD6DBC8"/>
    <w:lvl w:ilvl="0" w:tplc="B57E59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D18A9"/>
    <w:multiLevelType w:val="hybridMultilevel"/>
    <w:tmpl w:val="681C6082"/>
    <w:lvl w:ilvl="0" w:tplc="C28CEE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C1D40"/>
    <w:multiLevelType w:val="hybridMultilevel"/>
    <w:tmpl w:val="967487F2"/>
    <w:lvl w:ilvl="0" w:tplc="EB4416F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963563A"/>
    <w:multiLevelType w:val="hybridMultilevel"/>
    <w:tmpl w:val="0D34D55E"/>
    <w:lvl w:ilvl="0" w:tplc="627EE9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DA30CF"/>
    <w:multiLevelType w:val="hybridMultilevel"/>
    <w:tmpl w:val="5FDAB6B2"/>
    <w:lvl w:ilvl="0" w:tplc="67EEA5F0">
      <w:start w:val="1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C850377"/>
    <w:multiLevelType w:val="hybridMultilevel"/>
    <w:tmpl w:val="2A0A453A"/>
    <w:lvl w:ilvl="0" w:tplc="50C2733C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0D8B3ECF"/>
    <w:multiLevelType w:val="hybridMultilevel"/>
    <w:tmpl w:val="A6082286"/>
    <w:lvl w:ilvl="0" w:tplc="DF544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5AC1C6E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2591F"/>
    <w:multiLevelType w:val="hybridMultilevel"/>
    <w:tmpl w:val="90A6DB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9E5400"/>
    <w:multiLevelType w:val="hybridMultilevel"/>
    <w:tmpl w:val="416059F2"/>
    <w:lvl w:ilvl="0" w:tplc="B26C56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2F45F2"/>
    <w:multiLevelType w:val="hybridMultilevel"/>
    <w:tmpl w:val="C8945F80"/>
    <w:lvl w:ilvl="0" w:tplc="04E2B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DE5E8B"/>
    <w:multiLevelType w:val="hybridMultilevel"/>
    <w:tmpl w:val="6B6C90D6"/>
    <w:lvl w:ilvl="0" w:tplc="24B0D254">
      <w:start w:val="14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2" w15:restartNumberingAfterBreak="0">
    <w:nsid w:val="32C615D0"/>
    <w:multiLevelType w:val="hybridMultilevel"/>
    <w:tmpl w:val="9A0E7EB4"/>
    <w:lvl w:ilvl="0" w:tplc="6C8E051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359A240C"/>
    <w:multiLevelType w:val="hybridMultilevel"/>
    <w:tmpl w:val="1728AC3A"/>
    <w:lvl w:ilvl="0" w:tplc="6E10C6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7D5F"/>
    <w:multiLevelType w:val="hybridMultilevel"/>
    <w:tmpl w:val="91501CFE"/>
    <w:lvl w:ilvl="0" w:tplc="65DA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C2F1B"/>
    <w:multiLevelType w:val="hybridMultilevel"/>
    <w:tmpl w:val="112ACFF0"/>
    <w:lvl w:ilvl="0" w:tplc="DF7C15F0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6B21D9"/>
    <w:multiLevelType w:val="hybridMultilevel"/>
    <w:tmpl w:val="07B4D444"/>
    <w:lvl w:ilvl="0" w:tplc="E21284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4AA4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7B2DEE8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C0B8DE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9EB703A"/>
    <w:multiLevelType w:val="hybridMultilevel"/>
    <w:tmpl w:val="57D2A108"/>
    <w:lvl w:ilvl="0" w:tplc="6070FDD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583FD3"/>
    <w:multiLevelType w:val="hybridMultilevel"/>
    <w:tmpl w:val="A20E9E1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2537DC1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E3661"/>
    <w:multiLevelType w:val="multilevel"/>
    <w:tmpl w:val="EA7E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D04407"/>
    <w:multiLevelType w:val="hybridMultilevel"/>
    <w:tmpl w:val="97AAE62C"/>
    <w:lvl w:ilvl="0" w:tplc="F5C2B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291D65"/>
    <w:multiLevelType w:val="hybridMultilevel"/>
    <w:tmpl w:val="6A20B826"/>
    <w:lvl w:ilvl="0" w:tplc="C088B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4C2805"/>
    <w:multiLevelType w:val="multilevel"/>
    <w:tmpl w:val="EDC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32DB0"/>
    <w:multiLevelType w:val="hybridMultilevel"/>
    <w:tmpl w:val="2B920FCA"/>
    <w:lvl w:ilvl="0" w:tplc="42285A86">
      <w:start w:val="1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914271C"/>
    <w:multiLevelType w:val="hybridMultilevel"/>
    <w:tmpl w:val="87460008"/>
    <w:lvl w:ilvl="0" w:tplc="64D49A9A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9D33712"/>
    <w:multiLevelType w:val="hybridMultilevel"/>
    <w:tmpl w:val="E6CA7CA8"/>
    <w:lvl w:ilvl="0" w:tplc="3FF89A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750DD7"/>
    <w:multiLevelType w:val="hybridMultilevel"/>
    <w:tmpl w:val="779ADCBC"/>
    <w:lvl w:ilvl="0" w:tplc="7786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B01153"/>
    <w:multiLevelType w:val="hybridMultilevel"/>
    <w:tmpl w:val="B74EC610"/>
    <w:lvl w:ilvl="0" w:tplc="F3B6285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73C3E03"/>
    <w:multiLevelType w:val="hybridMultilevel"/>
    <w:tmpl w:val="5CA22B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7A455ED"/>
    <w:multiLevelType w:val="hybridMultilevel"/>
    <w:tmpl w:val="52D64EA0"/>
    <w:lvl w:ilvl="0" w:tplc="6D1AF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B42DFD"/>
    <w:multiLevelType w:val="hybridMultilevel"/>
    <w:tmpl w:val="06264A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B3574F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61D69"/>
    <w:multiLevelType w:val="hybridMultilevel"/>
    <w:tmpl w:val="1D3CE1BE"/>
    <w:lvl w:ilvl="0" w:tplc="70E2EAE6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5" w15:restartNumberingAfterBreak="0">
    <w:nsid w:val="6E4813BE"/>
    <w:multiLevelType w:val="hybridMultilevel"/>
    <w:tmpl w:val="F35A67A0"/>
    <w:lvl w:ilvl="0" w:tplc="DFE842BE">
      <w:start w:val="1"/>
      <w:numFmt w:val="decimal"/>
      <w:lvlText w:val="%1."/>
      <w:lvlJc w:val="left"/>
      <w:pPr>
        <w:ind w:left="360" w:hanging="360"/>
      </w:pPr>
      <w:rPr>
        <w:rFonts w:ascii="TimesNewRomanPS" w:hAnsi="TimesNewRomanPS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611163"/>
    <w:multiLevelType w:val="hybridMultilevel"/>
    <w:tmpl w:val="CD3C0690"/>
    <w:lvl w:ilvl="0" w:tplc="4B405C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8A3E1D"/>
    <w:multiLevelType w:val="hybridMultilevel"/>
    <w:tmpl w:val="650AD13A"/>
    <w:lvl w:ilvl="0" w:tplc="48D6C562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670D46"/>
    <w:multiLevelType w:val="hybridMultilevel"/>
    <w:tmpl w:val="D8E2E0F0"/>
    <w:lvl w:ilvl="0" w:tplc="5FF4AC7E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9" w15:restartNumberingAfterBreak="0">
    <w:nsid w:val="75A47446"/>
    <w:multiLevelType w:val="hybridMultilevel"/>
    <w:tmpl w:val="078019BE"/>
    <w:lvl w:ilvl="0" w:tplc="32FC673C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40" w15:restartNumberingAfterBreak="0">
    <w:nsid w:val="75D964E3"/>
    <w:multiLevelType w:val="hybridMultilevel"/>
    <w:tmpl w:val="F43088C4"/>
    <w:lvl w:ilvl="0" w:tplc="25E4F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666027"/>
    <w:multiLevelType w:val="hybridMultilevel"/>
    <w:tmpl w:val="02DADBF0"/>
    <w:lvl w:ilvl="0" w:tplc="DF5441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E14990E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2" w15:restartNumberingAfterBreak="0">
    <w:nsid w:val="78D85B30"/>
    <w:multiLevelType w:val="hybridMultilevel"/>
    <w:tmpl w:val="6A8AB254"/>
    <w:lvl w:ilvl="0" w:tplc="2FA05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A416C"/>
    <w:multiLevelType w:val="hybridMultilevel"/>
    <w:tmpl w:val="0C5698DE"/>
    <w:lvl w:ilvl="0" w:tplc="1C461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B50E31"/>
    <w:multiLevelType w:val="hybridMultilevel"/>
    <w:tmpl w:val="24C4C160"/>
    <w:lvl w:ilvl="0" w:tplc="0486E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9B65C6"/>
    <w:multiLevelType w:val="hybridMultilevel"/>
    <w:tmpl w:val="08AE7E4E"/>
    <w:lvl w:ilvl="0" w:tplc="06728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0"/>
  </w:num>
  <w:num w:numId="3">
    <w:abstractNumId w:val="29"/>
  </w:num>
  <w:num w:numId="4">
    <w:abstractNumId w:val="43"/>
  </w:num>
  <w:num w:numId="5">
    <w:abstractNumId w:val="20"/>
  </w:num>
  <w:num w:numId="6">
    <w:abstractNumId w:val="23"/>
  </w:num>
  <w:num w:numId="7">
    <w:abstractNumId w:val="32"/>
  </w:num>
  <w:num w:numId="8">
    <w:abstractNumId w:val="9"/>
  </w:num>
  <w:num w:numId="9">
    <w:abstractNumId w:val="28"/>
  </w:num>
  <w:num w:numId="10">
    <w:abstractNumId w:val="5"/>
  </w:num>
  <w:num w:numId="11">
    <w:abstractNumId w:val="17"/>
  </w:num>
  <w:num w:numId="12">
    <w:abstractNumId w:val="1"/>
  </w:num>
  <w:num w:numId="13">
    <w:abstractNumId w:val="16"/>
  </w:num>
  <w:num w:numId="14">
    <w:abstractNumId w:val="41"/>
  </w:num>
  <w:num w:numId="15">
    <w:abstractNumId w:val="6"/>
  </w:num>
  <w:num w:numId="16">
    <w:abstractNumId w:val="24"/>
  </w:num>
  <w:num w:numId="17">
    <w:abstractNumId w:val="4"/>
  </w:num>
  <w:num w:numId="18">
    <w:abstractNumId w:val="11"/>
  </w:num>
  <w:num w:numId="19">
    <w:abstractNumId w:val="39"/>
  </w:num>
  <w:num w:numId="20">
    <w:abstractNumId w:val="34"/>
  </w:num>
  <w:num w:numId="21">
    <w:abstractNumId w:val="38"/>
  </w:num>
  <w:num w:numId="22">
    <w:abstractNumId w:val="3"/>
  </w:num>
  <w:num w:numId="23">
    <w:abstractNumId w:val="8"/>
  </w:num>
  <w:num w:numId="24">
    <w:abstractNumId w:val="13"/>
  </w:num>
  <w:num w:numId="25">
    <w:abstractNumId w:val="12"/>
  </w:num>
  <w:num w:numId="26">
    <w:abstractNumId w:val="3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1"/>
  </w:num>
  <w:num w:numId="30">
    <w:abstractNumId w:val="2"/>
  </w:num>
  <w:num w:numId="31">
    <w:abstractNumId w:val="26"/>
  </w:num>
  <w:num w:numId="32">
    <w:abstractNumId w:val="22"/>
  </w:num>
  <w:num w:numId="33">
    <w:abstractNumId w:val="14"/>
  </w:num>
  <w:num w:numId="34">
    <w:abstractNumId w:val="15"/>
  </w:num>
  <w:num w:numId="35">
    <w:abstractNumId w:val="37"/>
  </w:num>
  <w:num w:numId="36">
    <w:abstractNumId w:val="25"/>
  </w:num>
  <w:num w:numId="37">
    <w:abstractNumId w:val="45"/>
  </w:num>
  <w:num w:numId="38">
    <w:abstractNumId w:val="42"/>
  </w:num>
  <w:num w:numId="39">
    <w:abstractNumId w:val="44"/>
  </w:num>
  <w:num w:numId="40">
    <w:abstractNumId w:val="0"/>
  </w:num>
  <w:num w:numId="41">
    <w:abstractNumId w:val="33"/>
  </w:num>
  <w:num w:numId="42">
    <w:abstractNumId w:val="40"/>
  </w:num>
  <w:num w:numId="43">
    <w:abstractNumId w:val="35"/>
  </w:num>
  <w:num w:numId="44">
    <w:abstractNumId w:val="27"/>
  </w:num>
  <w:num w:numId="45">
    <w:abstractNumId w:val="31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5A"/>
    <w:rsid w:val="00052FF6"/>
    <w:rsid w:val="000B2699"/>
    <w:rsid w:val="00171968"/>
    <w:rsid w:val="001B685A"/>
    <w:rsid w:val="00222EBA"/>
    <w:rsid w:val="002B4AD3"/>
    <w:rsid w:val="00367C68"/>
    <w:rsid w:val="00401DBA"/>
    <w:rsid w:val="004140F3"/>
    <w:rsid w:val="00436FCA"/>
    <w:rsid w:val="0044035D"/>
    <w:rsid w:val="004962D6"/>
    <w:rsid w:val="00535CA5"/>
    <w:rsid w:val="0056300A"/>
    <w:rsid w:val="005C49AD"/>
    <w:rsid w:val="006412E8"/>
    <w:rsid w:val="007411E2"/>
    <w:rsid w:val="007B13FB"/>
    <w:rsid w:val="00875762"/>
    <w:rsid w:val="008A457A"/>
    <w:rsid w:val="008D14B7"/>
    <w:rsid w:val="0098557C"/>
    <w:rsid w:val="009C6232"/>
    <w:rsid w:val="009F7D29"/>
    <w:rsid w:val="00A23354"/>
    <w:rsid w:val="00A6212B"/>
    <w:rsid w:val="00AC047E"/>
    <w:rsid w:val="00AD205A"/>
    <w:rsid w:val="00AD5CB6"/>
    <w:rsid w:val="00AF5F33"/>
    <w:rsid w:val="00B24A23"/>
    <w:rsid w:val="00B32F38"/>
    <w:rsid w:val="00B94948"/>
    <w:rsid w:val="00BA0A0A"/>
    <w:rsid w:val="00BC15F0"/>
    <w:rsid w:val="00C01F68"/>
    <w:rsid w:val="00C14750"/>
    <w:rsid w:val="00C4402A"/>
    <w:rsid w:val="00C55FF7"/>
    <w:rsid w:val="00D27C60"/>
    <w:rsid w:val="00D31A25"/>
    <w:rsid w:val="00D74291"/>
    <w:rsid w:val="00D81A03"/>
    <w:rsid w:val="00E8129E"/>
    <w:rsid w:val="00EF61B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A94CE"/>
  <w15:chartTrackingRefBased/>
  <w15:docId w15:val="{02C5AB28-545B-411D-8993-726615C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BA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34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a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BA0A0A"/>
    <w:pPr>
      <w:ind w:firstLineChars="200" w:firstLine="200"/>
    </w:pPr>
  </w:style>
  <w:style w:type="paragraph" w:customStyle="1" w:styleId="ad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customStyle="1" w:styleId="af1">
    <w:name w:val="退五縮二"/>
    <w:basedOn w:val="a"/>
    <w:rsid w:val="00BA0A0A"/>
    <w:pPr>
      <w:ind w:leftChars="500" w:left="700" w:hangingChars="200" w:hanging="200"/>
    </w:pPr>
  </w:style>
  <w:style w:type="paragraph" w:customStyle="1" w:styleId="af2">
    <w:name w:val="退五"/>
    <w:basedOn w:val="a"/>
    <w:rsid w:val="00BA0A0A"/>
    <w:pPr>
      <w:ind w:leftChars="400" w:left="400"/>
    </w:pPr>
  </w:style>
  <w:style w:type="paragraph" w:customStyle="1" w:styleId="af3">
    <w:name w:val="主條文"/>
    <w:basedOn w:val="a"/>
    <w:rsid w:val="00BA0A0A"/>
    <w:pPr>
      <w:ind w:left="400" w:hangingChars="400" w:hanging="400"/>
    </w:pPr>
  </w:style>
  <w:style w:type="paragraph" w:styleId="af4">
    <w:name w:val="Body Text Indent"/>
    <w:basedOn w:val="a"/>
    <w:link w:val="af5"/>
    <w:rsid w:val="00BA0A0A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Chars="200" w:left="480"/>
    </w:pPr>
  </w:style>
  <w:style w:type="character" w:customStyle="1" w:styleId="30">
    <w:name w:val="本文縮排 3 字元"/>
    <w:basedOn w:val="a0"/>
    <w:link w:val="3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BA0A0A"/>
    <w:rPr>
      <w:b/>
      <w:bCs/>
    </w:rPr>
  </w:style>
  <w:style w:type="paragraph" w:customStyle="1" w:styleId="af7">
    <w:name w:val="退二"/>
    <w:basedOn w:val="ac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BA0A0A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BA0A0A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customStyle="1" w:styleId="aff7">
    <w:name w:val="本文 字元"/>
    <w:basedOn w:val="a0"/>
    <w:link w:val="aff6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BA0A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0385-9DA7-4358-AE84-44CFB08A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3</cp:revision>
  <cp:lastPrinted>2021-08-04T02:53:00Z</cp:lastPrinted>
  <dcterms:created xsi:type="dcterms:W3CDTF">2021-11-09T06:56:00Z</dcterms:created>
  <dcterms:modified xsi:type="dcterms:W3CDTF">2021-11-09T07:00:00Z</dcterms:modified>
</cp:coreProperties>
</file>