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15BF2" w14:textId="77777777" w:rsidR="00A06F6F" w:rsidRDefault="00A06F6F" w:rsidP="00A06F6F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801409B" wp14:editId="13187784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6134100" cy="396240"/>
                <wp:effectExtent l="0" t="0" r="19050" b="2286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10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CA8D7D" w14:textId="77777777" w:rsidR="00A06F6F" w:rsidRPr="003F5A46" w:rsidRDefault="00A06F6F" w:rsidP="00A06F6F">
                            <w:pPr>
                              <w:pStyle w:val="Default"/>
                              <w:snapToGrid w:val="0"/>
                              <w:spacing w:line="240" w:lineRule="exact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3F5A4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英文譯本僅供參考，</w:t>
                            </w:r>
                            <w:proofErr w:type="gramStart"/>
                            <w:r w:rsidRPr="003F5A4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文義如與</w:t>
                            </w:r>
                            <w:proofErr w:type="gramEnd"/>
                            <w:r w:rsidRPr="003F5A4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中文版有歧異，概以中文版為</w:t>
                            </w:r>
                            <w:proofErr w:type="gramStart"/>
                            <w:r w:rsidRPr="003F5A4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準</w:t>
                            </w:r>
                            <w:proofErr w:type="gramEnd"/>
                            <w:r w:rsidRPr="003F5A4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。</w:t>
                            </w:r>
                            <w:r w:rsidRPr="003F5A4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The English version is provided for reference only. In case of any discrepancies between the English and Chinese versions, the Chinese version shall prevail.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01409B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0;margin-top:0;width:483pt;height:31.2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">
                <v:textbox>
                  <w:txbxContent>
                    <w:p w14:paraId="65CA8D7D" w14:textId="77777777" w:rsidR="00A06F6F" w:rsidRPr="003F5A46" w:rsidRDefault="00A06F6F" w:rsidP="00A06F6F">
                      <w:pPr>
                        <w:pStyle w:val="Default"/>
                        <w:snapToGrid w:val="0"/>
                        <w:spacing w:line="240" w:lineRule="exact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3F5A4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英文譯本僅供參考，</w:t>
                      </w:r>
                      <w:proofErr w:type="gramStart"/>
                      <w:r w:rsidRPr="003F5A4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文義如與</w:t>
                      </w:r>
                      <w:proofErr w:type="gramEnd"/>
                      <w:r w:rsidRPr="003F5A4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中文版有歧異，概以中文版為</w:t>
                      </w:r>
                      <w:proofErr w:type="gramStart"/>
                      <w:r w:rsidRPr="003F5A4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準</w:t>
                      </w:r>
                      <w:proofErr w:type="gramEnd"/>
                      <w:r w:rsidRPr="003F5A4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。</w:t>
                      </w:r>
                      <w:r w:rsidRPr="003F5A4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The English version is provided for reference only. In case of any discrepancies between the English and Chinese versions, the Chinese version shall prevail.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7C55A74A" w14:textId="77777777" w:rsidR="00A06F6F" w:rsidRDefault="00A06F6F" w:rsidP="00A06F6F">
      <w:pPr>
        <w:snapToGrid w:val="0"/>
        <w:ind w:left="-284" w:right="-286"/>
        <w:jc w:val="center"/>
        <w:rPr>
          <w:rFonts w:eastAsia="標楷體"/>
          <w:sz w:val="36"/>
          <w:szCs w:val="36"/>
        </w:rPr>
      </w:pPr>
      <w:r w:rsidRPr="00CD3E21">
        <w:rPr>
          <w:rFonts w:eastAsia="標楷體"/>
          <w:b/>
          <w:bCs/>
          <w:snapToGrid w:val="0"/>
          <w:color w:val="000000"/>
          <w:sz w:val="28"/>
          <w:szCs w:val="28"/>
        </w:rPr>
        <w:t xml:space="preserve">National Chung </w:t>
      </w:r>
      <w:proofErr w:type="spellStart"/>
      <w:r w:rsidRPr="00CD3E21">
        <w:rPr>
          <w:rFonts w:eastAsia="標楷體"/>
          <w:b/>
          <w:bCs/>
          <w:snapToGrid w:val="0"/>
          <w:color w:val="000000"/>
          <w:sz w:val="28"/>
          <w:szCs w:val="28"/>
        </w:rPr>
        <w:t>Hsing</w:t>
      </w:r>
      <w:proofErr w:type="spellEnd"/>
      <w:r w:rsidRPr="00CD3E21">
        <w:rPr>
          <w:rFonts w:eastAsia="標楷體"/>
          <w:b/>
          <w:bCs/>
          <w:snapToGrid w:val="0"/>
          <w:color w:val="000000"/>
          <w:sz w:val="28"/>
          <w:szCs w:val="28"/>
        </w:rPr>
        <w:t xml:space="preserve"> University</w:t>
      </w:r>
      <w:r w:rsidRPr="00CD3E21">
        <w:rPr>
          <w:rFonts w:eastAsia="標楷體"/>
          <w:snapToGrid w:val="0"/>
          <w:color w:val="000000"/>
          <w:sz w:val="28"/>
          <w:szCs w:val="28"/>
        </w:rPr>
        <w:t xml:space="preserve"> </w:t>
      </w:r>
      <w:r w:rsidRPr="00CD3E21">
        <w:rPr>
          <w:rFonts w:eastAsia="標楷體"/>
          <w:b/>
          <w:bCs/>
          <w:snapToGrid w:val="0"/>
          <w:color w:val="000000"/>
          <w:sz w:val="28"/>
          <w:szCs w:val="28"/>
        </w:rPr>
        <w:t>College of Agriculture and Natural Resources</w:t>
      </w:r>
      <w:r>
        <w:rPr>
          <w:rFonts w:eastAsia="標楷體"/>
          <w:b/>
          <w:bCs/>
          <w:snapToGrid w:val="0"/>
          <w:color w:val="000000"/>
          <w:sz w:val="28"/>
          <w:szCs w:val="28"/>
        </w:rPr>
        <w:br/>
        <w:t>Department (Institute/Degree Program) of _______________________________</w:t>
      </w:r>
    </w:p>
    <w:p w14:paraId="7CFFB352" w14:textId="77777777" w:rsidR="00A06F6F" w:rsidRPr="00A257B7" w:rsidRDefault="00A06F6F" w:rsidP="00A06F6F">
      <w:pPr>
        <w:snapToGrid w:val="0"/>
        <w:ind w:left="-284" w:right="-286"/>
        <w:jc w:val="center"/>
        <w:rPr>
          <w:rFonts w:eastAsia="標楷體"/>
          <w:b/>
          <w:bCs/>
          <w:sz w:val="28"/>
          <w:szCs w:val="28"/>
        </w:rPr>
      </w:pPr>
      <w:r>
        <w:rPr>
          <w:rFonts w:eastAsia="標楷體"/>
          <w:sz w:val="28"/>
          <w:szCs w:val="28"/>
        </w:rPr>
        <w:br/>
      </w:r>
      <w:r w:rsidRPr="00A257B7">
        <w:rPr>
          <w:rFonts w:eastAsia="標楷體"/>
          <w:b/>
          <w:bCs/>
          <w:sz w:val="28"/>
          <w:szCs w:val="28"/>
        </w:rPr>
        <w:t>Recusal Request for Initial Appointment, Appointment Change, and Promotion</w:t>
      </w:r>
    </w:p>
    <w:p w14:paraId="788F514A" w14:textId="77777777" w:rsidR="00A06F6F" w:rsidRDefault="00A06F6F" w:rsidP="00A06F6F">
      <w:pPr>
        <w:snapToGrid w:val="0"/>
        <w:jc w:val="right"/>
        <w:rPr>
          <w:rFonts w:eastAsia="標楷體"/>
        </w:rPr>
      </w:pPr>
    </w:p>
    <w:p w14:paraId="2D2E7181" w14:textId="77777777" w:rsidR="00A06F6F" w:rsidRPr="00CD3E21" w:rsidRDefault="00A06F6F" w:rsidP="00A06F6F">
      <w:pPr>
        <w:snapToGrid w:val="0"/>
        <w:jc w:val="right"/>
        <w:rPr>
          <w:rFonts w:eastAsia="標楷體"/>
        </w:rPr>
      </w:pPr>
      <w:r>
        <w:rPr>
          <w:rFonts w:eastAsia="標楷體"/>
        </w:rPr>
        <w:t>Revised in July 2014</w:t>
      </w:r>
    </w:p>
    <w:tbl>
      <w:tblPr>
        <w:tblW w:w="946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00"/>
        <w:gridCol w:w="2262"/>
        <w:gridCol w:w="3526"/>
        <w:gridCol w:w="1276"/>
      </w:tblGrid>
      <w:tr w:rsidR="00A06F6F" w:rsidRPr="00CD3E21" w14:paraId="3E6BE84E" w14:textId="77777777" w:rsidTr="00971DA9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C531CF" w14:textId="77777777" w:rsidR="00A06F6F" w:rsidRPr="00CD3E21" w:rsidRDefault="00A06F6F" w:rsidP="00971DA9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R</w:t>
            </w:r>
            <w:r>
              <w:rPr>
                <w:rFonts w:eastAsia="標楷體"/>
                <w:sz w:val="28"/>
                <w:szCs w:val="28"/>
              </w:rPr>
              <w:t>eviewer to be recused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14CB22" w14:textId="77777777" w:rsidR="00A06F6F" w:rsidRDefault="00A06F6F" w:rsidP="00971DA9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A</w:t>
            </w:r>
            <w:r>
              <w:rPr>
                <w:rFonts w:eastAsia="標楷體"/>
                <w:sz w:val="28"/>
                <w:szCs w:val="28"/>
              </w:rPr>
              <w:t>ffiliation /</w:t>
            </w:r>
          </w:p>
          <w:p w14:paraId="31C1B7A3" w14:textId="77777777" w:rsidR="00A06F6F" w:rsidRPr="00CD3E21" w:rsidRDefault="00A06F6F" w:rsidP="00971DA9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Job title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AEAB59" w14:textId="77777777" w:rsidR="00A06F6F" w:rsidRPr="00CD3E21" w:rsidRDefault="00A06F6F" w:rsidP="00971DA9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R</w:t>
            </w:r>
            <w:r>
              <w:rPr>
                <w:rFonts w:eastAsia="標楷體"/>
                <w:sz w:val="28"/>
                <w:szCs w:val="28"/>
              </w:rPr>
              <w:t>eason for recusal</w:t>
            </w:r>
          </w:p>
          <w:p w14:paraId="1AF06BF2" w14:textId="77777777" w:rsidR="00A06F6F" w:rsidRPr="00CD3E21" w:rsidRDefault="00A06F6F" w:rsidP="00971DA9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D3E21">
              <w:rPr>
                <w:rFonts w:eastAsia="標楷體"/>
                <w:sz w:val="28"/>
                <w:szCs w:val="28"/>
              </w:rPr>
              <w:t>(</w:t>
            </w:r>
            <w:r>
              <w:rPr>
                <w:rFonts w:eastAsia="標楷體"/>
                <w:sz w:val="28"/>
                <w:szCs w:val="28"/>
              </w:rPr>
              <w:t xml:space="preserve">Note </w:t>
            </w:r>
            <w:r w:rsidRPr="00CD3E21">
              <w:rPr>
                <w:rFonts w:eastAsia="標楷體"/>
                <w:sz w:val="28"/>
                <w:szCs w:val="28"/>
              </w:rPr>
              <w:t>2)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69EB13" w14:textId="77777777" w:rsidR="00A06F6F" w:rsidRPr="00CD3E21" w:rsidRDefault="00A06F6F" w:rsidP="00971DA9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R</w:t>
            </w:r>
            <w:r>
              <w:rPr>
                <w:rFonts w:eastAsia="標楷體"/>
                <w:sz w:val="28"/>
                <w:szCs w:val="28"/>
              </w:rPr>
              <w:t>emarks</w:t>
            </w:r>
          </w:p>
        </w:tc>
      </w:tr>
      <w:tr w:rsidR="00A06F6F" w:rsidRPr="00CD3E21" w14:paraId="38B86730" w14:textId="77777777" w:rsidTr="00971DA9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BBDF36" w14:textId="77777777" w:rsidR="00A06F6F" w:rsidRPr="00CD3E21" w:rsidRDefault="00A06F6F" w:rsidP="00971DA9">
            <w:pPr>
              <w:tabs>
                <w:tab w:val="center" w:pos="4153"/>
                <w:tab w:val="right" w:pos="8306"/>
              </w:tabs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C</w:t>
            </w:r>
            <w:r>
              <w:rPr>
                <w:rFonts w:eastAsia="標楷體"/>
                <w:sz w:val="28"/>
                <w:szCs w:val="28"/>
              </w:rPr>
              <w:t>hinese name:</w:t>
            </w:r>
          </w:p>
          <w:p w14:paraId="5E6F0384" w14:textId="77777777" w:rsidR="00A06F6F" w:rsidRDefault="00A06F6F" w:rsidP="00971DA9">
            <w:pPr>
              <w:tabs>
                <w:tab w:val="center" w:pos="4153"/>
                <w:tab w:val="right" w:pos="8306"/>
              </w:tabs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  <w:p w14:paraId="270101C3" w14:textId="77777777" w:rsidR="00A06F6F" w:rsidRDefault="00A06F6F" w:rsidP="00971DA9">
            <w:pPr>
              <w:tabs>
                <w:tab w:val="center" w:pos="4153"/>
                <w:tab w:val="right" w:pos="8306"/>
              </w:tabs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English name:</w:t>
            </w:r>
          </w:p>
          <w:p w14:paraId="52AE0E62" w14:textId="77777777" w:rsidR="00A06F6F" w:rsidRPr="00CD3E21" w:rsidRDefault="00A06F6F" w:rsidP="00971DA9">
            <w:pPr>
              <w:tabs>
                <w:tab w:val="center" w:pos="4153"/>
                <w:tab w:val="right" w:pos="8306"/>
              </w:tabs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6AB983" w14:textId="77777777" w:rsidR="00A06F6F" w:rsidRPr="00CD3E21" w:rsidRDefault="00A06F6F" w:rsidP="00971DA9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5BD6B7" w14:textId="77777777" w:rsidR="00A06F6F" w:rsidRPr="00CD3E21" w:rsidRDefault="00A06F6F" w:rsidP="00971DA9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91BB3" w14:textId="77777777" w:rsidR="00A06F6F" w:rsidRPr="00CD3E21" w:rsidRDefault="00A06F6F" w:rsidP="00971DA9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A06F6F" w:rsidRPr="00CD3E21" w14:paraId="3858BD24" w14:textId="77777777" w:rsidTr="00971DA9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B6904" w14:textId="77777777" w:rsidR="00A06F6F" w:rsidRPr="00CD3E21" w:rsidRDefault="00A06F6F" w:rsidP="00971DA9">
            <w:pPr>
              <w:tabs>
                <w:tab w:val="center" w:pos="4153"/>
                <w:tab w:val="right" w:pos="8306"/>
              </w:tabs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C</w:t>
            </w:r>
            <w:r>
              <w:rPr>
                <w:rFonts w:eastAsia="標楷體"/>
                <w:sz w:val="28"/>
                <w:szCs w:val="28"/>
              </w:rPr>
              <w:t>hinese name:</w:t>
            </w:r>
          </w:p>
          <w:p w14:paraId="04409EFA" w14:textId="77777777" w:rsidR="00A06F6F" w:rsidRDefault="00A06F6F" w:rsidP="00971DA9">
            <w:pPr>
              <w:tabs>
                <w:tab w:val="center" w:pos="4153"/>
                <w:tab w:val="right" w:pos="8306"/>
              </w:tabs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  <w:p w14:paraId="3E1F8F19" w14:textId="77777777" w:rsidR="00A06F6F" w:rsidRDefault="00A06F6F" w:rsidP="00971DA9">
            <w:pPr>
              <w:tabs>
                <w:tab w:val="center" w:pos="4153"/>
                <w:tab w:val="right" w:pos="8306"/>
              </w:tabs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English name:</w:t>
            </w:r>
          </w:p>
          <w:p w14:paraId="2A72564C" w14:textId="77777777" w:rsidR="00A06F6F" w:rsidRDefault="00A06F6F" w:rsidP="00971DA9">
            <w:pPr>
              <w:tabs>
                <w:tab w:val="center" w:pos="4153"/>
                <w:tab w:val="right" w:pos="8306"/>
              </w:tabs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6569D6" w14:textId="77777777" w:rsidR="00A06F6F" w:rsidRPr="00CD3E21" w:rsidRDefault="00A06F6F" w:rsidP="00971DA9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A3AD7" w14:textId="77777777" w:rsidR="00A06F6F" w:rsidRPr="00CD3E21" w:rsidRDefault="00A06F6F" w:rsidP="00971DA9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02CEF" w14:textId="77777777" w:rsidR="00A06F6F" w:rsidRPr="00CD3E21" w:rsidRDefault="00A06F6F" w:rsidP="00971DA9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A06F6F" w:rsidRPr="00CD3E21" w14:paraId="79203E3A" w14:textId="77777777" w:rsidTr="00971DA9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9C20EC" w14:textId="77777777" w:rsidR="00A06F6F" w:rsidRPr="00CD3E21" w:rsidRDefault="00A06F6F" w:rsidP="00A06F6F">
            <w:pPr>
              <w:tabs>
                <w:tab w:val="center" w:pos="4153"/>
                <w:tab w:val="right" w:pos="8306"/>
              </w:tabs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C</w:t>
            </w:r>
            <w:r>
              <w:rPr>
                <w:rFonts w:eastAsia="標楷體"/>
                <w:sz w:val="28"/>
                <w:szCs w:val="28"/>
              </w:rPr>
              <w:t>hinese name:</w:t>
            </w:r>
          </w:p>
          <w:p w14:paraId="28A7E909" w14:textId="77777777" w:rsidR="00A06F6F" w:rsidRDefault="00A06F6F" w:rsidP="00A06F6F">
            <w:pPr>
              <w:tabs>
                <w:tab w:val="center" w:pos="4153"/>
                <w:tab w:val="right" w:pos="8306"/>
              </w:tabs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  <w:p w14:paraId="4CA3B5F1" w14:textId="77777777" w:rsidR="00A06F6F" w:rsidRDefault="00A06F6F" w:rsidP="00A06F6F">
            <w:pPr>
              <w:tabs>
                <w:tab w:val="center" w:pos="4153"/>
                <w:tab w:val="right" w:pos="8306"/>
              </w:tabs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English name:</w:t>
            </w:r>
          </w:p>
          <w:p w14:paraId="3B9548BB" w14:textId="77777777" w:rsidR="00A06F6F" w:rsidRDefault="00A06F6F" w:rsidP="00A06F6F">
            <w:pPr>
              <w:tabs>
                <w:tab w:val="center" w:pos="4153"/>
                <w:tab w:val="right" w:pos="8306"/>
              </w:tabs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140C1E" w14:textId="77777777" w:rsidR="00A06F6F" w:rsidRPr="00CD3E21" w:rsidRDefault="00A06F6F" w:rsidP="00A06F6F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1C11A" w14:textId="77777777" w:rsidR="00A06F6F" w:rsidRPr="00CD3E21" w:rsidRDefault="00A06F6F" w:rsidP="00A06F6F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9D2FE" w14:textId="77777777" w:rsidR="00A06F6F" w:rsidRPr="00CD3E21" w:rsidRDefault="00A06F6F" w:rsidP="00A06F6F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</w:tr>
    </w:tbl>
    <w:p w14:paraId="3F5CF2A2" w14:textId="77777777" w:rsidR="00A06F6F" w:rsidRPr="00CD3E21" w:rsidRDefault="00A06F6F" w:rsidP="00A06F6F">
      <w:pPr>
        <w:snapToGrid w:val="0"/>
        <w:ind w:left="-142"/>
        <w:rPr>
          <w:rFonts w:eastAsia="標楷體"/>
        </w:rPr>
      </w:pPr>
    </w:p>
    <w:p w14:paraId="6BD5018C" w14:textId="77777777" w:rsidR="00A06F6F" w:rsidRPr="00CD3E21" w:rsidRDefault="00A06F6F" w:rsidP="00A06F6F">
      <w:pPr>
        <w:snapToGrid w:val="0"/>
        <w:ind w:left="-142"/>
        <w:rPr>
          <w:rFonts w:eastAsia="標楷體"/>
        </w:rPr>
      </w:pPr>
      <w:r>
        <w:rPr>
          <w:rFonts w:eastAsia="標楷體" w:hint="eastAsia"/>
        </w:rPr>
        <w:t>N</w:t>
      </w:r>
      <w:r>
        <w:rPr>
          <w:rFonts w:eastAsia="標楷體"/>
        </w:rPr>
        <w:t xml:space="preserve">otes: </w:t>
      </w:r>
    </w:p>
    <w:p w14:paraId="65A949C0" w14:textId="77777777" w:rsidR="00A06F6F" w:rsidRPr="00CD3E21" w:rsidRDefault="00A06F6F" w:rsidP="00A06F6F">
      <w:pPr>
        <w:numPr>
          <w:ilvl w:val="0"/>
          <w:numId w:val="2"/>
        </w:numPr>
        <w:snapToGrid w:val="0"/>
      </w:pPr>
      <w:r>
        <w:rPr>
          <w:rFonts w:eastAsia="標楷體" w:hint="eastAsia"/>
        </w:rPr>
        <w:t>T</w:t>
      </w:r>
      <w:r>
        <w:rPr>
          <w:rFonts w:eastAsia="標楷體"/>
        </w:rPr>
        <w:t xml:space="preserve">his form should be filled by the </w:t>
      </w:r>
      <w:r>
        <w:rPr>
          <w:rFonts w:eastAsia="標楷體" w:hint="eastAsia"/>
          <w:u w:val="single"/>
        </w:rPr>
        <w:t>a</w:t>
      </w:r>
      <w:r>
        <w:rPr>
          <w:rFonts w:eastAsia="標楷體"/>
          <w:u w:val="single"/>
        </w:rPr>
        <w:t>pplicant</w:t>
      </w:r>
      <w:r>
        <w:rPr>
          <w:rFonts w:eastAsia="標楷體" w:hint="eastAsia"/>
        </w:rPr>
        <w:t xml:space="preserve"> </w:t>
      </w:r>
      <w:r>
        <w:rPr>
          <w:rFonts w:eastAsia="標楷體"/>
        </w:rPr>
        <w:t>personally in accordance with the Note 2 in order to facilitate the review process for initial appointment, appointment change, and faculty promotion.</w:t>
      </w:r>
    </w:p>
    <w:p w14:paraId="2A7F2830" w14:textId="77777777" w:rsidR="00A06F6F" w:rsidRPr="00CD3E21" w:rsidRDefault="00A06F6F" w:rsidP="00A06F6F">
      <w:pPr>
        <w:numPr>
          <w:ilvl w:val="0"/>
          <w:numId w:val="2"/>
        </w:numPr>
        <w:snapToGrid w:val="0"/>
        <w:ind w:hanging="264"/>
        <w:rPr>
          <w:rFonts w:eastAsia="標楷體"/>
        </w:rPr>
      </w:pPr>
      <w:r>
        <w:rPr>
          <w:rFonts w:eastAsia="標楷體"/>
        </w:rPr>
        <w:t xml:space="preserve">Acceptable reasons for recusal: 1) advisor-advisee relationship in a graduate program; </w:t>
      </w:r>
      <w:r w:rsidRPr="00CD3E21">
        <w:rPr>
          <w:rFonts w:eastAsia="標楷體"/>
        </w:rPr>
        <w:t>2</w:t>
      </w:r>
      <w:r>
        <w:rPr>
          <w:rFonts w:eastAsia="標楷體" w:hint="eastAsia"/>
        </w:rPr>
        <w:t>)</w:t>
      </w:r>
      <w:r>
        <w:rPr>
          <w:rFonts w:eastAsia="標楷體"/>
        </w:rPr>
        <w:t xml:space="preserve"> third-degree kinship by blood or marriage; </w:t>
      </w:r>
      <w:r w:rsidRPr="00CD3E21">
        <w:rPr>
          <w:rFonts w:eastAsia="標楷體"/>
        </w:rPr>
        <w:t>3</w:t>
      </w:r>
      <w:r>
        <w:rPr>
          <w:rFonts w:eastAsia="標楷體" w:hint="eastAsia"/>
        </w:rPr>
        <w:t>)</w:t>
      </w:r>
      <w:r>
        <w:rPr>
          <w:rFonts w:eastAsia="標楷體"/>
        </w:rPr>
        <w:t xml:space="preserve"> academic collaborators;</w:t>
      </w:r>
      <w:r>
        <w:rPr>
          <w:rFonts w:eastAsia="標楷體" w:hint="eastAsia"/>
        </w:rPr>
        <w:t xml:space="preserve"> </w:t>
      </w:r>
      <w:r>
        <w:rPr>
          <w:rFonts w:eastAsia="標楷體"/>
        </w:rPr>
        <w:t>4) other conflicts of interest (</w:t>
      </w:r>
      <w:r>
        <w:rPr>
          <w:rFonts w:eastAsia="標楷體" w:hint="eastAsia"/>
        </w:rPr>
        <w:t>p</w:t>
      </w:r>
      <w:r>
        <w:rPr>
          <w:rFonts w:eastAsia="標楷體"/>
        </w:rPr>
        <w:t>lease specify)</w:t>
      </w:r>
    </w:p>
    <w:p w14:paraId="6B358051" w14:textId="77777777" w:rsidR="00A06F6F" w:rsidRPr="00CD3E21" w:rsidRDefault="00A06F6F" w:rsidP="00A06F6F">
      <w:pPr>
        <w:numPr>
          <w:ilvl w:val="0"/>
          <w:numId w:val="2"/>
        </w:numPr>
        <w:snapToGrid w:val="0"/>
        <w:ind w:hanging="264"/>
        <w:rPr>
          <w:rFonts w:eastAsia="標楷體"/>
        </w:rPr>
      </w:pPr>
      <w:r>
        <w:rPr>
          <w:rFonts w:eastAsia="標楷體" w:hint="eastAsia"/>
        </w:rPr>
        <w:t>T</w:t>
      </w:r>
      <w:r>
        <w:rPr>
          <w:rFonts w:eastAsia="標楷體"/>
        </w:rPr>
        <w:t>his form should be submitted alongside the review application</w:t>
      </w:r>
      <w:r>
        <w:rPr>
          <w:rFonts w:eastAsia="標楷體" w:hint="eastAsia"/>
        </w:rPr>
        <w:t xml:space="preserve"> </w:t>
      </w:r>
      <w:r>
        <w:rPr>
          <w:rFonts w:eastAsia="標楷體"/>
        </w:rPr>
        <w:t>to the chairs of department- and college-level faculty evaluation committees.</w:t>
      </w:r>
    </w:p>
    <w:p w14:paraId="7E889D2E" w14:textId="77777777" w:rsidR="00A06F6F" w:rsidRPr="00CD3E21" w:rsidRDefault="00A06F6F" w:rsidP="00A06F6F">
      <w:pPr>
        <w:numPr>
          <w:ilvl w:val="0"/>
          <w:numId w:val="2"/>
        </w:numPr>
        <w:snapToGrid w:val="0"/>
        <w:ind w:hanging="264"/>
        <w:rPr>
          <w:rFonts w:eastAsia="標楷體"/>
        </w:rPr>
      </w:pPr>
      <w:r>
        <w:rPr>
          <w:rFonts w:eastAsia="標楷體"/>
        </w:rPr>
        <w:t>Additional rows (pages) may be added if necessary.</w:t>
      </w:r>
    </w:p>
    <w:p w14:paraId="5A02F45B" w14:textId="77777777" w:rsidR="00A06F6F" w:rsidRPr="00CD3E21" w:rsidRDefault="00A06F6F" w:rsidP="00A06F6F">
      <w:pPr>
        <w:ind w:left="264"/>
        <w:jc w:val="center"/>
        <w:rPr>
          <w:rFonts w:eastAsia="標楷體"/>
          <w:sz w:val="20"/>
          <w:szCs w:val="20"/>
        </w:rPr>
      </w:pPr>
    </w:p>
    <w:p w14:paraId="3E6530A2" w14:textId="77777777" w:rsidR="00A06F6F" w:rsidRPr="00CD3E21" w:rsidRDefault="00A06F6F" w:rsidP="00A06F6F">
      <w:pPr>
        <w:ind w:left="264"/>
        <w:jc w:val="center"/>
        <w:rPr>
          <w:rFonts w:eastAsia="標楷體"/>
          <w:sz w:val="20"/>
          <w:szCs w:val="20"/>
        </w:rPr>
      </w:pPr>
    </w:p>
    <w:p w14:paraId="4B078E11" w14:textId="77777777" w:rsidR="00A06F6F" w:rsidRPr="00CD3E21" w:rsidRDefault="00A06F6F" w:rsidP="00A06F6F">
      <w:pPr>
        <w:ind w:left="264"/>
        <w:jc w:val="center"/>
        <w:rPr>
          <w:rFonts w:eastAsia="標楷體"/>
          <w:sz w:val="20"/>
          <w:szCs w:val="20"/>
        </w:rPr>
      </w:pPr>
    </w:p>
    <w:p w14:paraId="7BE20C7F" w14:textId="77777777" w:rsidR="00A06F6F" w:rsidRPr="00CD3E21" w:rsidRDefault="00A06F6F" w:rsidP="00A06F6F">
      <w:pPr>
        <w:ind w:left="264"/>
        <w:jc w:val="center"/>
        <w:rPr>
          <w:rFonts w:eastAsia="標楷體"/>
          <w:sz w:val="20"/>
          <w:szCs w:val="20"/>
        </w:rPr>
      </w:pPr>
    </w:p>
    <w:p w14:paraId="2A065AAD" w14:textId="23ECA529" w:rsidR="00A06F6F" w:rsidRPr="00CD3E21" w:rsidRDefault="00A06F6F" w:rsidP="00A06F6F">
      <w:pPr>
        <w:tabs>
          <w:tab w:val="left" w:pos="7938"/>
        </w:tabs>
        <w:ind w:left="264"/>
      </w:pPr>
      <w:r>
        <w:rPr>
          <w:rFonts w:eastAsia="標楷體"/>
          <w:sz w:val="28"/>
          <w:szCs w:val="28"/>
        </w:rPr>
        <w:t>Signature of applicant:</w:t>
      </w:r>
      <w:r w:rsidR="006B1857">
        <w:rPr>
          <w:rFonts w:eastAsia="標楷體" w:hint="eastAsia"/>
          <w:sz w:val="28"/>
          <w:szCs w:val="28"/>
        </w:rPr>
        <w:t xml:space="preserve"> </w:t>
      </w:r>
      <w:r w:rsidR="006B1857" w:rsidRPr="006B1857">
        <w:rPr>
          <w:rFonts w:eastAsia="標楷體" w:hint="eastAsia"/>
          <w:sz w:val="28"/>
          <w:szCs w:val="28"/>
          <w:u w:val="single"/>
        </w:rPr>
        <w:t xml:space="preserve">                                                      </w:t>
      </w:r>
      <w:r w:rsidR="006B1857">
        <w:rPr>
          <w:rFonts w:eastAsia="標楷體" w:hint="eastAsia"/>
          <w:sz w:val="28"/>
          <w:szCs w:val="28"/>
        </w:rPr>
        <w:t xml:space="preserve">  </w:t>
      </w:r>
      <w:r>
        <w:rPr>
          <w:rFonts w:eastAsia="標楷體" w:hint="eastAsia"/>
          <w:sz w:val="28"/>
          <w:szCs w:val="28"/>
        </w:rPr>
        <w:t>D</w:t>
      </w:r>
      <w:r>
        <w:rPr>
          <w:rFonts w:eastAsia="標楷體"/>
          <w:sz w:val="28"/>
          <w:szCs w:val="28"/>
        </w:rPr>
        <w:t>ate:</w:t>
      </w:r>
    </w:p>
    <w:p w14:paraId="50D1601C" w14:textId="77777777" w:rsidR="00A06F6F" w:rsidRDefault="00A06F6F" w:rsidP="00A06F6F">
      <w:pPr>
        <w:ind w:left="264"/>
        <w:rPr>
          <w:rFonts w:eastAsia="標楷體"/>
          <w:sz w:val="28"/>
          <w:szCs w:val="28"/>
        </w:rPr>
      </w:pPr>
    </w:p>
    <w:p w14:paraId="0B60F408" w14:textId="77777777" w:rsidR="00A06F6F" w:rsidRPr="00CD3E21" w:rsidRDefault="00A06F6F" w:rsidP="00A06F6F">
      <w:pPr>
        <w:tabs>
          <w:tab w:val="left" w:pos="7938"/>
        </w:tabs>
        <w:ind w:left="264"/>
      </w:pPr>
      <w:r>
        <w:rPr>
          <w:rFonts w:eastAsia="標楷體"/>
          <w:sz w:val="28"/>
          <w:szCs w:val="28"/>
        </w:rPr>
        <w:t>Chair of department-level faculty evaluation committee</w:t>
      </w:r>
      <w:r>
        <w:rPr>
          <w:rFonts w:eastAsia="標楷體" w:hint="eastAsia"/>
          <w:sz w:val="28"/>
          <w:szCs w:val="28"/>
        </w:rPr>
        <w:t>:</w:t>
      </w:r>
      <w:r>
        <w:rPr>
          <w:rFonts w:eastAsia="標楷體"/>
          <w:sz w:val="28"/>
          <w:szCs w:val="28"/>
          <w:u w:val="single"/>
        </w:rPr>
        <w:tab/>
      </w:r>
      <w:r>
        <w:rPr>
          <w:rFonts w:eastAsia="標楷體"/>
          <w:sz w:val="28"/>
          <w:szCs w:val="28"/>
        </w:rPr>
        <w:tab/>
      </w:r>
      <w:r>
        <w:rPr>
          <w:rFonts w:eastAsia="標楷體" w:hint="eastAsia"/>
          <w:sz w:val="28"/>
          <w:szCs w:val="28"/>
        </w:rPr>
        <w:t>D</w:t>
      </w:r>
      <w:r>
        <w:rPr>
          <w:rFonts w:eastAsia="標楷體"/>
          <w:sz w:val="28"/>
          <w:szCs w:val="28"/>
        </w:rPr>
        <w:t>ate:</w:t>
      </w:r>
    </w:p>
    <w:p w14:paraId="5B26FFFC" w14:textId="77777777" w:rsidR="00A06F6F" w:rsidRPr="00A06F6F" w:rsidRDefault="00A06F6F">
      <w:pPr>
        <w:ind w:left="264"/>
        <w:jc w:val="center"/>
      </w:pPr>
    </w:p>
    <w:sectPr w:rsidR="00A06F6F" w:rsidRPr="00A06F6F" w:rsidSect="006E1759">
      <w:footerReference w:type="default" r:id="rId7"/>
      <w:pgSz w:w="11906" w:h="16838"/>
      <w:pgMar w:top="1134" w:right="1134" w:bottom="1134" w:left="1134" w:header="567" w:footer="680" w:gutter="0"/>
      <w:pgNumType w:fmt="ideographDigital"/>
      <w:cols w:space="720"/>
      <w:docGrid w:type="lines" w:linePitch="4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6BC2C" w14:textId="77777777" w:rsidR="00137BDD" w:rsidRDefault="00137BDD">
      <w:r>
        <w:separator/>
      </w:r>
    </w:p>
  </w:endnote>
  <w:endnote w:type="continuationSeparator" w:id="0">
    <w:p w14:paraId="2BEFA539" w14:textId="77777777" w:rsidR="00137BDD" w:rsidRDefault="00137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楷體">
    <w:charset w:val="00"/>
    <w:family w:val="modern"/>
    <w:pitch w:val="fixed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254BB" w14:textId="77777777" w:rsidR="00D67749" w:rsidRDefault="00137BDD">
    <w:pPr>
      <w:pStyle w:val="a4"/>
      <w:jc w:val="center"/>
      <w:rPr>
        <w:rFonts w:ascii="標楷體" w:eastAsia="標楷體" w:hAnsi="標楷體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45769" w14:textId="77777777" w:rsidR="00137BDD" w:rsidRDefault="00137BDD">
      <w:r>
        <w:rPr>
          <w:color w:val="000000"/>
        </w:rPr>
        <w:separator/>
      </w:r>
    </w:p>
  </w:footnote>
  <w:footnote w:type="continuationSeparator" w:id="0">
    <w:p w14:paraId="586A3B04" w14:textId="77777777" w:rsidR="00137BDD" w:rsidRDefault="00137B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E6B90"/>
    <w:multiLevelType w:val="multilevel"/>
    <w:tmpl w:val="8040B1F2"/>
    <w:lvl w:ilvl="0">
      <w:start w:val="1"/>
      <w:numFmt w:val="decimal"/>
      <w:lvlText w:val="%1."/>
      <w:lvlJc w:val="left"/>
      <w:pPr>
        <w:ind w:left="264" w:hanging="480"/>
      </w:pPr>
    </w:lvl>
    <w:lvl w:ilvl="1">
      <w:start w:val="1"/>
      <w:numFmt w:val="ideographTraditional"/>
      <w:lvlText w:val="%2、"/>
      <w:lvlJc w:val="left"/>
      <w:pPr>
        <w:ind w:left="744" w:hanging="480"/>
      </w:pPr>
    </w:lvl>
    <w:lvl w:ilvl="2">
      <w:start w:val="1"/>
      <w:numFmt w:val="lowerRoman"/>
      <w:lvlText w:val="%3."/>
      <w:lvlJc w:val="right"/>
      <w:pPr>
        <w:ind w:left="1224" w:hanging="480"/>
      </w:pPr>
    </w:lvl>
    <w:lvl w:ilvl="3">
      <w:start w:val="1"/>
      <w:numFmt w:val="decimal"/>
      <w:lvlText w:val="%4."/>
      <w:lvlJc w:val="left"/>
      <w:pPr>
        <w:ind w:left="1704" w:hanging="480"/>
      </w:pPr>
    </w:lvl>
    <w:lvl w:ilvl="4">
      <w:start w:val="1"/>
      <w:numFmt w:val="ideographTraditional"/>
      <w:lvlText w:val="%5、"/>
      <w:lvlJc w:val="left"/>
      <w:pPr>
        <w:ind w:left="2184" w:hanging="480"/>
      </w:pPr>
    </w:lvl>
    <w:lvl w:ilvl="5">
      <w:start w:val="1"/>
      <w:numFmt w:val="lowerRoman"/>
      <w:lvlText w:val="%6."/>
      <w:lvlJc w:val="right"/>
      <w:pPr>
        <w:ind w:left="2664" w:hanging="480"/>
      </w:pPr>
    </w:lvl>
    <w:lvl w:ilvl="6">
      <w:start w:val="1"/>
      <w:numFmt w:val="decimal"/>
      <w:lvlText w:val="%7."/>
      <w:lvlJc w:val="left"/>
      <w:pPr>
        <w:ind w:left="3144" w:hanging="480"/>
      </w:pPr>
    </w:lvl>
    <w:lvl w:ilvl="7">
      <w:start w:val="1"/>
      <w:numFmt w:val="ideographTraditional"/>
      <w:lvlText w:val="%8、"/>
      <w:lvlJc w:val="left"/>
      <w:pPr>
        <w:ind w:left="3624" w:hanging="480"/>
      </w:pPr>
    </w:lvl>
    <w:lvl w:ilvl="8">
      <w:start w:val="1"/>
      <w:numFmt w:val="lowerRoman"/>
      <w:lvlText w:val="%9."/>
      <w:lvlJc w:val="right"/>
      <w:pPr>
        <w:ind w:left="4104" w:hanging="480"/>
      </w:pPr>
    </w:lvl>
  </w:abstractNum>
  <w:abstractNum w:abstractNumId="1" w15:restartNumberingAfterBreak="0">
    <w:nsid w:val="52D27883"/>
    <w:multiLevelType w:val="multilevel"/>
    <w:tmpl w:val="8040B1F2"/>
    <w:lvl w:ilvl="0">
      <w:start w:val="1"/>
      <w:numFmt w:val="decimal"/>
      <w:lvlText w:val="%1."/>
      <w:lvlJc w:val="left"/>
      <w:pPr>
        <w:ind w:left="264" w:hanging="480"/>
      </w:pPr>
    </w:lvl>
    <w:lvl w:ilvl="1">
      <w:start w:val="1"/>
      <w:numFmt w:val="ideographTraditional"/>
      <w:lvlText w:val="%2、"/>
      <w:lvlJc w:val="left"/>
      <w:pPr>
        <w:ind w:left="744" w:hanging="480"/>
      </w:pPr>
    </w:lvl>
    <w:lvl w:ilvl="2">
      <w:start w:val="1"/>
      <w:numFmt w:val="lowerRoman"/>
      <w:lvlText w:val="%3."/>
      <w:lvlJc w:val="right"/>
      <w:pPr>
        <w:ind w:left="1224" w:hanging="480"/>
      </w:pPr>
    </w:lvl>
    <w:lvl w:ilvl="3">
      <w:start w:val="1"/>
      <w:numFmt w:val="decimal"/>
      <w:lvlText w:val="%4."/>
      <w:lvlJc w:val="left"/>
      <w:pPr>
        <w:ind w:left="1704" w:hanging="480"/>
      </w:pPr>
    </w:lvl>
    <w:lvl w:ilvl="4">
      <w:start w:val="1"/>
      <w:numFmt w:val="ideographTraditional"/>
      <w:lvlText w:val="%5、"/>
      <w:lvlJc w:val="left"/>
      <w:pPr>
        <w:ind w:left="2184" w:hanging="480"/>
      </w:pPr>
    </w:lvl>
    <w:lvl w:ilvl="5">
      <w:start w:val="1"/>
      <w:numFmt w:val="lowerRoman"/>
      <w:lvlText w:val="%6."/>
      <w:lvlJc w:val="right"/>
      <w:pPr>
        <w:ind w:left="2664" w:hanging="480"/>
      </w:pPr>
    </w:lvl>
    <w:lvl w:ilvl="6">
      <w:start w:val="1"/>
      <w:numFmt w:val="decimal"/>
      <w:lvlText w:val="%7."/>
      <w:lvlJc w:val="left"/>
      <w:pPr>
        <w:ind w:left="3144" w:hanging="480"/>
      </w:pPr>
    </w:lvl>
    <w:lvl w:ilvl="7">
      <w:start w:val="1"/>
      <w:numFmt w:val="ideographTraditional"/>
      <w:lvlText w:val="%8、"/>
      <w:lvlJc w:val="left"/>
      <w:pPr>
        <w:ind w:left="3624" w:hanging="480"/>
      </w:pPr>
    </w:lvl>
    <w:lvl w:ilvl="8">
      <w:start w:val="1"/>
      <w:numFmt w:val="lowerRoman"/>
      <w:lvlText w:val="%9."/>
      <w:lvlJc w:val="right"/>
      <w:pPr>
        <w:ind w:left="4104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B6C"/>
    <w:rsid w:val="00137BDD"/>
    <w:rsid w:val="001C478A"/>
    <w:rsid w:val="00220E09"/>
    <w:rsid w:val="002A3467"/>
    <w:rsid w:val="006B1857"/>
    <w:rsid w:val="006E1759"/>
    <w:rsid w:val="00933EDD"/>
    <w:rsid w:val="009A1E34"/>
    <w:rsid w:val="00A020FF"/>
    <w:rsid w:val="00A06F6F"/>
    <w:rsid w:val="00AC349E"/>
    <w:rsid w:val="00BE6E24"/>
    <w:rsid w:val="00E77D95"/>
    <w:rsid w:val="00F54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0C7A72"/>
  <w15:docId w15:val="{E315E577-F7C1-4566-8361-FA8E32D95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  <w:rPr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a5">
    <w:name w:val="說明"/>
    <w:basedOn w:val="a6"/>
    <w:pPr>
      <w:spacing w:after="0" w:line="640" w:lineRule="exact"/>
      <w:ind w:left="952" w:hanging="952"/>
    </w:pPr>
    <w:rPr>
      <w:rFonts w:ascii="Arial" w:eastAsia="標楷體" w:hAnsi="Arial"/>
      <w:sz w:val="32"/>
    </w:rPr>
  </w:style>
  <w:style w:type="character" w:styleId="a7">
    <w:name w:val="page number"/>
    <w:basedOn w:val="a0"/>
  </w:style>
  <w:style w:type="paragraph" w:customStyle="1" w:styleId="a8">
    <w:name w:val="副本"/>
    <w:basedOn w:val="3"/>
    <w:pPr>
      <w:snapToGrid w:val="0"/>
      <w:spacing w:after="0" w:line="300" w:lineRule="exact"/>
      <w:ind w:left="720" w:hanging="720"/>
    </w:pPr>
    <w:rPr>
      <w:rFonts w:ascii="Arial" w:eastAsia="標楷體" w:hAnsi="Arial"/>
      <w:sz w:val="24"/>
      <w:szCs w:val="24"/>
    </w:rPr>
  </w:style>
  <w:style w:type="paragraph" w:styleId="a6">
    <w:name w:val="Body Text Indent"/>
    <w:basedOn w:val="a"/>
    <w:pPr>
      <w:spacing w:after="120"/>
      <w:ind w:left="480"/>
    </w:pPr>
  </w:style>
  <w:style w:type="paragraph" w:styleId="3">
    <w:name w:val="Body Text Indent 3"/>
    <w:basedOn w:val="a"/>
    <w:pPr>
      <w:spacing w:after="120"/>
      <w:ind w:left="480"/>
    </w:pPr>
    <w:rPr>
      <w:sz w:val="16"/>
      <w:szCs w:val="16"/>
    </w:rPr>
  </w:style>
  <w:style w:type="paragraph" w:styleId="a9">
    <w:name w:val="Block Text"/>
    <w:basedOn w:val="a"/>
    <w:pPr>
      <w:ind w:left="857" w:right="113" w:hanging="851"/>
    </w:pPr>
    <w:rPr>
      <w:rFonts w:eastAsia="華康中楷體"/>
      <w:sz w:val="28"/>
      <w:szCs w:val="20"/>
    </w:rPr>
  </w:style>
  <w:style w:type="paragraph" w:styleId="aa">
    <w:name w:val="Balloon Text"/>
    <w:basedOn w:val="a"/>
    <w:rPr>
      <w:rFonts w:ascii="Arial" w:hAnsi="Arial"/>
      <w:sz w:val="18"/>
      <w:szCs w:val="18"/>
    </w:rPr>
  </w:style>
  <w:style w:type="character" w:customStyle="1" w:styleId="ab">
    <w:name w:val="頁首 字元"/>
    <w:rPr>
      <w:kern w:val="3"/>
    </w:rPr>
  </w:style>
  <w:style w:type="paragraph" w:customStyle="1" w:styleId="Default">
    <w:name w:val="Default"/>
    <w:rsid w:val="00A06F6F"/>
    <w:pPr>
      <w:widowControl w:val="0"/>
      <w:autoSpaceDE w:val="0"/>
      <w:adjustRightInd w:val="0"/>
      <w:textAlignment w:val="auto"/>
    </w:pPr>
    <w:rPr>
      <w:rFonts w:ascii="標楷體" w:eastAsia="標楷體" w:hAnsiTheme="minorHAnsi" w:cs="標楷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897</Characters>
  <Application>Microsoft Office Word</Application>
  <DocSecurity>0</DocSecurity>
  <Lines>69</Lines>
  <Paragraphs>41</Paragraphs>
  <ScaleCrop>false</ScaleCrop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行政院研究發展考核委員會　函（稿）</dc:title>
  <dc:subject/>
  <dc:creator>洪露虹</dc:creator>
  <cp:lastModifiedBy>USER</cp:lastModifiedBy>
  <cp:revision>3</cp:revision>
  <cp:lastPrinted>2011-11-28T01:08:00Z</cp:lastPrinted>
  <dcterms:created xsi:type="dcterms:W3CDTF">2025-03-03T05:25:00Z</dcterms:created>
  <dcterms:modified xsi:type="dcterms:W3CDTF">2025-03-03T05:25:00Z</dcterms:modified>
</cp:coreProperties>
</file>